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B6CCD" w14:paraId="4C6EF10B" w14:textId="77777777" w:rsidTr="00EA4369">
        <w:trPr>
          <w:cantSplit/>
          <w:trHeight w:val="118"/>
        </w:trPr>
        <w:tc>
          <w:tcPr>
            <w:tcW w:w="7140" w:type="dxa"/>
          </w:tcPr>
          <w:p w14:paraId="27F6E478" w14:textId="7EBDAB63" w:rsidR="0071687C" w:rsidRPr="004B6CCD" w:rsidRDefault="0071687C" w:rsidP="00EA4369">
            <w:pPr>
              <w:spacing w:line="190" w:lineRule="exact"/>
              <w:rPr>
                <w:noProof/>
                <w:sz w:val="15"/>
                <w:szCs w:val="15"/>
              </w:rPr>
            </w:pPr>
          </w:p>
        </w:tc>
        <w:tc>
          <w:tcPr>
            <w:tcW w:w="2993" w:type="dxa"/>
            <w:vMerge w:val="restart"/>
          </w:tcPr>
          <w:p w14:paraId="2389860C" w14:textId="30B2DC28" w:rsidR="0023603B" w:rsidRPr="004B6CCD" w:rsidRDefault="007B076E" w:rsidP="0023603B">
            <w:pPr>
              <w:spacing w:line="200" w:lineRule="exact"/>
              <w:rPr>
                <w:b/>
                <w:bCs/>
                <w:sz w:val="14"/>
              </w:rPr>
            </w:pPr>
            <w:bookmarkStart w:id="0" w:name="CompanyName"/>
            <w:bookmarkStart w:id="1" w:name="AddressLine"/>
            <w:bookmarkEnd w:id="0"/>
            <w:bookmarkEnd w:id="1"/>
            <w:r w:rsidRPr="004B6CCD">
              <w:rPr>
                <w:b/>
                <w:bCs/>
                <w:sz w:val="14"/>
              </w:rPr>
              <w:t>Kontakt</w:t>
            </w:r>
          </w:p>
          <w:p w14:paraId="6DE84EF3" w14:textId="038D28C4" w:rsidR="0023603B" w:rsidRPr="004B6CCD" w:rsidRDefault="00AE49CF" w:rsidP="0023603B">
            <w:pPr>
              <w:spacing w:line="200" w:lineRule="exact"/>
              <w:rPr>
                <w:sz w:val="14"/>
              </w:rPr>
            </w:pPr>
            <w:r w:rsidRPr="004B6CCD">
              <w:rPr>
                <w:sz w:val="14"/>
              </w:rPr>
              <w:t>Sarah Arnold</w:t>
            </w:r>
          </w:p>
          <w:p w14:paraId="0429C342" w14:textId="77777777" w:rsidR="0023603B" w:rsidRPr="004B6CCD" w:rsidRDefault="0023603B" w:rsidP="0023603B">
            <w:pPr>
              <w:spacing w:line="200" w:lineRule="exact"/>
              <w:rPr>
                <w:sz w:val="14"/>
              </w:rPr>
            </w:pPr>
            <w:r w:rsidRPr="004B6CCD">
              <w:rPr>
                <w:sz w:val="14"/>
              </w:rPr>
              <w:t>Marketing Communications</w:t>
            </w:r>
          </w:p>
          <w:p w14:paraId="51345B92" w14:textId="58669B30" w:rsidR="0023603B" w:rsidRPr="004B6CCD" w:rsidRDefault="00AE49CF" w:rsidP="0023603B">
            <w:pPr>
              <w:spacing w:line="200" w:lineRule="exact"/>
              <w:rPr>
                <w:sz w:val="14"/>
              </w:rPr>
            </w:pPr>
            <w:r w:rsidRPr="004B6CCD">
              <w:rPr>
                <w:sz w:val="14"/>
              </w:rPr>
              <w:t>Herbold Meckesheim</w:t>
            </w:r>
            <w:r w:rsidR="0023603B" w:rsidRPr="004B6CCD">
              <w:rPr>
                <w:sz w:val="14"/>
              </w:rPr>
              <w:t xml:space="preserve"> GmbH</w:t>
            </w:r>
          </w:p>
          <w:p w14:paraId="60A9CA67" w14:textId="3C013644" w:rsidR="0023603B" w:rsidRPr="004B6CCD" w:rsidRDefault="00AE49CF" w:rsidP="0023603B">
            <w:pPr>
              <w:spacing w:line="200" w:lineRule="exact"/>
              <w:rPr>
                <w:sz w:val="14"/>
              </w:rPr>
            </w:pPr>
            <w:r w:rsidRPr="004B6CCD">
              <w:rPr>
                <w:sz w:val="14"/>
              </w:rPr>
              <w:t>Industriestraße</w:t>
            </w:r>
            <w:r w:rsidR="0023603B" w:rsidRPr="004B6CCD">
              <w:rPr>
                <w:sz w:val="14"/>
              </w:rPr>
              <w:t xml:space="preserve"> </w:t>
            </w:r>
            <w:r w:rsidRPr="004B6CCD">
              <w:rPr>
                <w:sz w:val="14"/>
              </w:rPr>
              <w:t>33</w:t>
            </w:r>
          </w:p>
          <w:p w14:paraId="6CC6AD81" w14:textId="4D65B396" w:rsidR="0023603B" w:rsidRPr="004B6CCD" w:rsidRDefault="0023603B" w:rsidP="0023603B">
            <w:pPr>
              <w:spacing w:line="200" w:lineRule="exact"/>
              <w:rPr>
                <w:sz w:val="14"/>
              </w:rPr>
            </w:pPr>
            <w:r w:rsidRPr="004B6CCD">
              <w:rPr>
                <w:sz w:val="14"/>
              </w:rPr>
              <w:t>7</w:t>
            </w:r>
            <w:r w:rsidR="00AE49CF" w:rsidRPr="004B6CCD">
              <w:rPr>
                <w:sz w:val="14"/>
              </w:rPr>
              <w:t>490</w:t>
            </w:r>
            <w:r w:rsidRPr="004B6CCD">
              <w:rPr>
                <w:sz w:val="14"/>
              </w:rPr>
              <w:t xml:space="preserve">9 </w:t>
            </w:r>
            <w:r w:rsidR="00AE49CF" w:rsidRPr="004B6CCD">
              <w:rPr>
                <w:sz w:val="14"/>
              </w:rPr>
              <w:t>Meckesheim</w:t>
            </w:r>
            <w:r w:rsidRPr="004B6CCD">
              <w:rPr>
                <w:sz w:val="14"/>
              </w:rPr>
              <w:t>/Deutschland</w:t>
            </w:r>
          </w:p>
          <w:p w14:paraId="1CFB10C5" w14:textId="77777777" w:rsidR="0023603B" w:rsidRPr="004B6CCD" w:rsidRDefault="0023603B" w:rsidP="0023603B">
            <w:pPr>
              <w:spacing w:line="200" w:lineRule="exact"/>
              <w:rPr>
                <w:sz w:val="14"/>
              </w:rPr>
            </w:pPr>
          </w:p>
          <w:p w14:paraId="66BF2669" w14:textId="7ED5BDE0" w:rsidR="0023603B" w:rsidRPr="004B6CCD" w:rsidRDefault="0023603B" w:rsidP="0023603B">
            <w:pPr>
              <w:spacing w:line="200" w:lineRule="exact"/>
              <w:rPr>
                <w:sz w:val="14"/>
              </w:rPr>
            </w:pPr>
            <w:r w:rsidRPr="004B6CCD">
              <w:rPr>
                <w:sz w:val="14"/>
              </w:rPr>
              <w:t>Telefon +49 (0)</w:t>
            </w:r>
            <w:r w:rsidR="00AE49CF" w:rsidRPr="004B6CCD">
              <w:rPr>
                <w:sz w:val="14"/>
              </w:rPr>
              <w:t>6226 932-0</w:t>
            </w:r>
          </w:p>
          <w:p w14:paraId="4E3189F9" w14:textId="50E2118C" w:rsidR="0023603B" w:rsidRPr="004B6CCD" w:rsidRDefault="00AE49CF" w:rsidP="0023603B">
            <w:pPr>
              <w:spacing w:line="200" w:lineRule="exact"/>
              <w:rPr>
                <w:sz w:val="14"/>
              </w:rPr>
            </w:pPr>
            <w:r w:rsidRPr="004B6CCD">
              <w:rPr>
                <w:sz w:val="14"/>
              </w:rPr>
              <w:t>sarah.arnold</w:t>
            </w:r>
            <w:r w:rsidR="0023603B" w:rsidRPr="004B6CCD">
              <w:rPr>
                <w:sz w:val="14"/>
              </w:rPr>
              <w:t>@</w:t>
            </w:r>
            <w:r w:rsidRPr="004B6CCD">
              <w:rPr>
                <w:sz w:val="14"/>
              </w:rPr>
              <w:t>herbold</w:t>
            </w:r>
            <w:r w:rsidR="0023603B" w:rsidRPr="004B6CCD">
              <w:rPr>
                <w:sz w:val="14"/>
              </w:rPr>
              <w:t>.com</w:t>
            </w:r>
          </w:p>
          <w:p w14:paraId="71F7D9E4" w14:textId="5D86EAA6" w:rsidR="0071687C" w:rsidRPr="004B6CCD" w:rsidRDefault="0023603B" w:rsidP="0023603B">
            <w:pPr>
              <w:spacing w:line="200" w:lineRule="exact"/>
              <w:rPr>
                <w:noProof/>
                <w:sz w:val="15"/>
                <w:szCs w:val="15"/>
              </w:rPr>
            </w:pPr>
            <w:r w:rsidRPr="004B6CCD">
              <w:rPr>
                <w:sz w:val="14"/>
              </w:rPr>
              <w:t>www.coperion.com</w:t>
            </w:r>
          </w:p>
        </w:tc>
      </w:tr>
      <w:tr w:rsidR="00A3082A" w:rsidRPr="004B6CCD" w14:paraId="4D9E3D18" w14:textId="77777777" w:rsidTr="00EA4369">
        <w:trPr>
          <w:cantSplit/>
          <w:trHeight w:val="154"/>
        </w:trPr>
        <w:tc>
          <w:tcPr>
            <w:tcW w:w="7140" w:type="dxa"/>
          </w:tcPr>
          <w:p w14:paraId="54DF1E1A" w14:textId="1F0D4AEA" w:rsidR="00C829F2" w:rsidRPr="004B6CCD" w:rsidRDefault="00C829F2" w:rsidP="00C829F2"/>
          <w:p w14:paraId="0E92B374" w14:textId="77777777" w:rsidR="00C829F2" w:rsidRPr="004B6CCD" w:rsidRDefault="00C829F2" w:rsidP="00C829F2"/>
          <w:p w14:paraId="57221E84" w14:textId="77777777" w:rsidR="0071687C" w:rsidRPr="004B6CCD" w:rsidRDefault="0071687C" w:rsidP="00185023">
            <w:pPr>
              <w:rPr>
                <w:noProof/>
                <w:sz w:val="15"/>
                <w:szCs w:val="15"/>
              </w:rPr>
            </w:pPr>
          </w:p>
        </w:tc>
        <w:tc>
          <w:tcPr>
            <w:tcW w:w="2993" w:type="dxa"/>
            <w:vMerge/>
          </w:tcPr>
          <w:p w14:paraId="52F9A0E4" w14:textId="77777777" w:rsidR="0071687C" w:rsidRPr="004B6CCD" w:rsidRDefault="0071687C" w:rsidP="00EA4369">
            <w:pPr>
              <w:pStyle w:val="Kopfzeile"/>
              <w:spacing w:line="200" w:lineRule="exact"/>
              <w:ind w:left="-108"/>
              <w:rPr>
                <w:sz w:val="14"/>
                <w:szCs w:val="14"/>
              </w:rPr>
            </w:pPr>
            <w:bookmarkStart w:id="2" w:name="AddressLineStreet"/>
            <w:bookmarkEnd w:id="2"/>
          </w:p>
        </w:tc>
      </w:tr>
      <w:tr w:rsidR="00A3082A" w:rsidRPr="004B6CCD" w14:paraId="5708AD0A" w14:textId="77777777" w:rsidTr="00EA4369">
        <w:trPr>
          <w:cantSplit/>
          <w:trHeight w:val="263"/>
        </w:trPr>
        <w:tc>
          <w:tcPr>
            <w:tcW w:w="7140" w:type="dxa"/>
          </w:tcPr>
          <w:p w14:paraId="549427B4" w14:textId="22AAD0A1" w:rsidR="0071687C" w:rsidRPr="004B6CCD" w:rsidRDefault="0071687C" w:rsidP="00EA4369">
            <w:bookmarkStart w:id="3" w:name="Adresse"/>
            <w:bookmarkEnd w:id="3"/>
          </w:p>
          <w:p w14:paraId="429E3EE2" w14:textId="77777777" w:rsidR="00DA4117" w:rsidRPr="004B6CCD" w:rsidRDefault="00DA4117" w:rsidP="00EA4369">
            <w:pPr>
              <w:rPr>
                <w:noProof/>
                <w:szCs w:val="22"/>
              </w:rPr>
            </w:pPr>
          </w:p>
          <w:p w14:paraId="4A9A9BA2" w14:textId="50A1A784" w:rsidR="00DA4117" w:rsidRPr="004B6CCD" w:rsidRDefault="00DA4117" w:rsidP="004B08DB">
            <w:pPr>
              <w:rPr>
                <w:noProof/>
                <w:szCs w:val="22"/>
              </w:rPr>
            </w:pPr>
          </w:p>
        </w:tc>
        <w:tc>
          <w:tcPr>
            <w:tcW w:w="2993" w:type="dxa"/>
            <w:vMerge/>
          </w:tcPr>
          <w:p w14:paraId="28516E7E" w14:textId="77777777" w:rsidR="0071687C" w:rsidRPr="004B6CCD" w:rsidRDefault="0071687C" w:rsidP="00EA4369">
            <w:pPr>
              <w:pStyle w:val="Kopfzeile"/>
              <w:spacing w:line="200" w:lineRule="exact"/>
              <w:ind w:left="-108"/>
              <w:rPr>
                <w:sz w:val="14"/>
                <w:szCs w:val="14"/>
              </w:rPr>
            </w:pPr>
            <w:bookmarkStart w:id="4" w:name="AddressLineCity"/>
            <w:bookmarkEnd w:id="4"/>
          </w:p>
        </w:tc>
      </w:tr>
      <w:tr w:rsidR="00A3082A" w:rsidRPr="004B6CCD" w14:paraId="53B0405E" w14:textId="77777777" w:rsidTr="00EA4369">
        <w:trPr>
          <w:cantSplit/>
          <w:trHeight w:val="263"/>
        </w:trPr>
        <w:tc>
          <w:tcPr>
            <w:tcW w:w="7140" w:type="dxa"/>
            <w:vAlign w:val="bottom"/>
          </w:tcPr>
          <w:p w14:paraId="6524AED0" w14:textId="3B272039" w:rsidR="00A3082A" w:rsidRPr="004B6CCD" w:rsidRDefault="00A3082A" w:rsidP="00EA4369">
            <w:pPr>
              <w:rPr>
                <w:noProof/>
              </w:rPr>
            </w:pPr>
            <w:bookmarkStart w:id="5" w:name="LocationDate"/>
            <w:bookmarkEnd w:id="5"/>
          </w:p>
        </w:tc>
        <w:tc>
          <w:tcPr>
            <w:tcW w:w="2993" w:type="dxa"/>
            <w:vMerge/>
          </w:tcPr>
          <w:p w14:paraId="4B533F4D" w14:textId="77777777" w:rsidR="0071687C" w:rsidRPr="004B6CCD" w:rsidRDefault="0071687C" w:rsidP="00EA4369">
            <w:pPr>
              <w:pStyle w:val="Kopfzeile"/>
              <w:spacing w:line="200" w:lineRule="exact"/>
              <w:ind w:left="-108"/>
              <w:rPr>
                <w:sz w:val="14"/>
                <w:szCs w:val="14"/>
              </w:rPr>
            </w:pPr>
          </w:p>
        </w:tc>
      </w:tr>
    </w:tbl>
    <w:p w14:paraId="2BA2365C" w14:textId="77777777" w:rsidR="0071687C" w:rsidRPr="004B6CCD" w:rsidRDefault="0071687C" w:rsidP="0071687C">
      <w:pPr>
        <w:pStyle w:val="Pressemitteilung"/>
      </w:pPr>
    </w:p>
    <w:p w14:paraId="08A2CB6C" w14:textId="77777777" w:rsidR="00CC4A34" w:rsidRPr="004B6CCD" w:rsidRDefault="00CC4A34" w:rsidP="00CC4A34"/>
    <w:p w14:paraId="0B9274CC" w14:textId="44E93EE1" w:rsidR="00B34B38" w:rsidRPr="004B6CCD" w:rsidRDefault="00941CBF" w:rsidP="00B34B38">
      <w:pPr>
        <w:pStyle w:val="Pressemitteilung"/>
      </w:pPr>
      <w:r w:rsidRPr="004B6CCD">
        <w:t>Pressemitteilung</w:t>
      </w:r>
    </w:p>
    <w:p w14:paraId="78D8FF64" w14:textId="77777777" w:rsidR="00185023" w:rsidRPr="004B6CCD" w:rsidRDefault="00185023" w:rsidP="00185023"/>
    <w:p w14:paraId="0C9777AD" w14:textId="77777777" w:rsidR="00B34B38" w:rsidRPr="004B6CCD" w:rsidRDefault="00B34B38" w:rsidP="00B34B38"/>
    <w:p w14:paraId="4249A7E6" w14:textId="43AEA2E9" w:rsidR="00185023" w:rsidRPr="004B6CCD" w:rsidRDefault="00185023" w:rsidP="00185023">
      <w:pPr>
        <w:spacing w:line="360" w:lineRule="auto"/>
        <w:rPr>
          <w:b/>
          <w:bCs/>
          <w:sz w:val="32"/>
          <w:szCs w:val="32"/>
        </w:rPr>
      </w:pPr>
      <w:r w:rsidRPr="004B6CCD">
        <w:rPr>
          <w:b/>
          <w:bCs/>
          <w:sz w:val="32"/>
          <w:szCs w:val="32"/>
        </w:rPr>
        <w:t xml:space="preserve">Herbold Meckesheim </w:t>
      </w:r>
      <w:r w:rsidR="00941CBF" w:rsidRPr="004B6CCD">
        <w:rPr>
          <w:b/>
          <w:bCs/>
          <w:sz w:val="32"/>
          <w:szCs w:val="32"/>
        </w:rPr>
        <w:t>liefert zweite PET-Waschanlage an Doğa PET und erweitert Recyclingkapazität in der Türkei</w:t>
      </w:r>
    </w:p>
    <w:p w14:paraId="3A72864D" w14:textId="77777777" w:rsidR="00941CBF" w:rsidRPr="004B6CCD" w:rsidRDefault="00941CBF" w:rsidP="00185023">
      <w:pPr>
        <w:spacing w:line="360" w:lineRule="auto"/>
        <w:rPr>
          <w:b/>
          <w:bCs/>
          <w:sz w:val="32"/>
          <w:szCs w:val="32"/>
        </w:rPr>
      </w:pPr>
    </w:p>
    <w:p w14:paraId="5616F7B6" w14:textId="2B95E380" w:rsidR="00A10368" w:rsidRPr="004B6CCD" w:rsidRDefault="00185023" w:rsidP="00185023">
      <w:pPr>
        <w:spacing w:line="360" w:lineRule="auto"/>
      </w:pPr>
      <w:r w:rsidRPr="004B6CCD">
        <w:rPr>
          <w:i/>
          <w:iCs/>
        </w:rPr>
        <w:t>Meckesheim</w:t>
      </w:r>
      <w:r w:rsidR="00D31A5D" w:rsidRPr="004B6CCD">
        <w:rPr>
          <w:i/>
          <w:iCs/>
        </w:rPr>
        <w:t xml:space="preserve">, </w:t>
      </w:r>
      <w:r w:rsidR="00941CBF" w:rsidRPr="004B6CCD">
        <w:rPr>
          <w:i/>
          <w:iCs/>
        </w:rPr>
        <w:t>Deutschland</w:t>
      </w:r>
      <w:r w:rsidR="00A4540A" w:rsidRPr="004B6CCD">
        <w:rPr>
          <w:i/>
          <w:iCs/>
        </w:rPr>
        <w:t xml:space="preserve">, </w:t>
      </w:r>
      <w:r w:rsidRPr="004B6CCD">
        <w:rPr>
          <w:i/>
          <w:iCs/>
        </w:rPr>
        <w:t>M</w:t>
      </w:r>
      <w:r w:rsidR="00941CBF" w:rsidRPr="004B6CCD">
        <w:rPr>
          <w:i/>
          <w:iCs/>
        </w:rPr>
        <w:t>ärz</w:t>
      </w:r>
      <w:r w:rsidR="00684CE9" w:rsidRPr="004B6CCD">
        <w:rPr>
          <w:i/>
          <w:iCs/>
        </w:rPr>
        <w:t xml:space="preserve"> </w:t>
      </w:r>
      <w:r w:rsidR="00D31A5D" w:rsidRPr="004B6CCD">
        <w:rPr>
          <w:i/>
          <w:iCs/>
        </w:rPr>
        <w:t>202</w:t>
      </w:r>
      <w:bookmarkStart w:id="6" w:name="_Hlk41975166"/>
      <w:r w:rsidRPr="004B6CCD">
        <w:rPr>
          <w:i/>
          <w:iCs/>
        </w:rPr>
        <w:t xml:space="preserve">6 </w:t>
      </w:r>
      <w:r w:rsidR="00D31A5D" w:rsidRPr="004B6CCD">
        <w:t>–</w:t>
      </w:r>
      <w:bookmarkEnd w:id="6"/>
      <w:r w:rsidR="0065296E" w:rsidRPr="004B6CCD">
        <w:t xml:space="preserve"> </w:t>
      </w:r>
      <w:r w:rsidR="00D97798" w:rsidRPr="004B6CCD">
        <w:t>Herbold Meckesheim, Spezialist für Maschinen- und Systemlösungen im Kunststoffrecycling, wurde vom türkischen Recyclingunternehmen Doğa PET mit der Lieferung einer zweiten PET-Flaschen</w:t>
      </w:r>
      <w:r w:rsidR="00EC59E9">
        <w:t>-W</w:t>
      </w:r>
      <w:r w:rsidR="00D97798" w:rsidRPr="004B6CCD">
        <w:t>aschanlage beauftragt. Der Auftrag folgt auf den erfolgreichen Betrieb der ersten Waschanlage, die seit dem ersten Quartal 2024 kontinuierlich i</w:t>
      </w:r>
      <w:r w:rsidR="00E81092">
        <w:t>m Einsatz</w:t>
      </w:r>
      <w:r w:rsidR="00D97798" w:rsidRPr="004B6CCD">
        <w:t xml:space="preserve"> ist. Mit der neuen Anlage wird Doğa PET seine bestehende </w:t>
      </w:r>
      <w:r w:rsidR="00EC59E9">
        <w:t>K</w:t>
      </w:r>
      <w:r w:rsidR="00D97798" w:rsidRPr="004B6CCD">
        <w:t>apazität am Recyclingstandort in Kırklareli, Türkei, verdoppeln und eine Tagesproduktion von 200 t rPET-Flakes erreichen. Das Projekt unterstreicht das Vertrauen in Herbold Meckesheim als Systemlieferant und langfristigen Technologiepartner für komplexe Recyclinganwendungen.</w:t>
      </w:r>
    </w:p>
    <w:p w14:paraId="00A59A8C" w14:textId="77777777" w:rsidR="00D97798" w:rsidRPr="004B6CCD" w:rsidRDefault="00D97798" w:rsidP="00185023">
      <w:pPr>
        <w:spacing w:line="360" w:lineRule="auto"/>
      </w:pPr>
    </w:p>
    <w:p w14:paraId="4F22AF0B" w14:textId="36F67B28" w:rsidR="00063349" w:rsidRPr="004B6CCD" w:rsidRDefault="00D97798" w:rsidP="00185023">
      <w:pPr>
        <w:spacing w:line="360" w:lineRule="auto"/>
        <w:rPr>
          <w:b/>
          <w:bCs/>
        </w:rPr>
      </w:pPr>
      <w:r w:rsidRPr="004B6CCD">
        <w:rPr>
          <w:b/>
          <w:bCs/>
        </w:rPr>
        <w:t>Bewährte Leistung als Entscheidungstreiber für die Expansion</w:t>
      </w:r>
    </w:p>
    <w:p w14:paraId="0AD0D7D6" w14:textId="77777777" w:rsidR="00D97798" w:rsidRPr="004B6CCD" w:rsidRDefault="00D97798" w:rsidP="00185023">
      <w:pPr>
        <w:spacing w:line="360" w:lineRule="auto"/>
        <w:rPr>
          <w:b/>
          <w:bCs/>
        </w:rPr>
      </w:pPr>
    </w:p>
    <w:p w14:paraId="1DE9F7A7" w14:textId="099E9A11" w:rsidR="00C91C06" w:rsidRDefault="00C91C06" w:rsidP="00185023">
      <w:pPr>
        <w:spacing w:line="360" w:lineRule="auto"/>
      </w:pPr>
      <w:r w:rsidRPr="004B6CCD">
        <w:t xml:space="preserve">Die erste von Herbold Meckesheim gelieferte Waschanlage produziert seit zwei Jahren hochwertige rPET-Flakes. Laut des Kunden waren der stabile Betrieb und die gleichbleibende Produktqualität die entscheidenden Faktoren für die Investition in ein zweites, technisch identisches System. </w:t>
      </w:r>
      <w:r w:rsidR="002E5669" w:rsidRPr="002E5669">
        <w:t>Die neue Anlage ist mit einem gleich aufgebauten Kernprozesslayout und denselben Durchsatzparametern wie die bestehende Linie konzipiert, um eine zuverlässige Skalierbarkeit und Betriebskonsistenz zu gewährleisten</w:t>
      </w:r>
      <w:r w:rsidR="005627F9">
        <w:t xml:space="preserve">. </w:t>
      </w:r>
      <w:r w:rsidR="005627F9" w:rsidRPr="005627F9">
        <w:t>Zu den Schlüsseltechnologien zählen unter anderem Schneidmühlen mit Zwangsbeschickung, eine Heißwaschstufe im Batch-Verfahren sowie eine Hydrozyklon-Trennstufe zur Dichtetrennung.</w:t>
      </w:r>
      <w:r w:rsidRPr="004B6CCD">
        <w:t xml:space="preserve"> Während die </w:t>
      </w:r>
      <w:r w:rsidRPr="004B6CCD">
        <w:lastRenderedPageBreak/>
        <w:t xml:space="preserve">Gesamtkonfiguration der neuen Waschanlage dem bewährten </w:t>
      </w:r>
      <w:r w:rsidR="005627F9">
        <w:t>Aufbau</w:t>
      </w:r>
      <w:r w:rsidRPr="004B6CCD">
        <w:t xml:space="preserve"> der ersten Anlage entspricht, wurden ausgewählte Prozessmodule basierend auf Betriebserfahrungen und </w:t>
      </w:r>
      <w:r w:rsidR="00AD5237">
        <w:t>Abweichungen</w:t>
      </w:r>
      <w:r w:rsidR="0057357E" w:rsidRPr="0057357E">
        <w:t xml:space="preserve"> in der Beschaffenheit des Eingangsmaterials optimier</w:t>
      </w:r>
      <w:r w:rsidR="0057357E">
        <w:t>t</w:t>
      </w:r>
      <w:r w:rsidRPr="004B6CCD">
        <w:t>. Eine weitere Verbesserung ist die Erhöhung der</w:t>
      </w:r>
      <w:r w:rsidR="0057357E">
        <w:t xml:space="preserve"> Kapazität der Vorsortierung</w:t>
      </w:r>
      <w:r w:rsidRPr="004B6CCD">
        <w:t xml:space="preserve"> auf 8,0 t/h. Hierfür liefert Herbold einen </w:t>
      </w:r>
      <w:r w:rsidR="0057357E">
        <w:t>Ballenauflöser</w:t>
      </w:r>
      <w:r w:rsidRPr="004B6CCD">
        <w:t xml:space="preserve"> </w:t>
      </w:r>
      <w:r w:rsidR="005F18E2">
        <w:t>und</w:t>
      </w:r>
      <w:r w:rsidRPr="004B6CCD">
        <w:t xml:space="preserve"> eine </w:t>
      </w:r>
      <w:r w:rsidR="0057357E">
        <w:t>Waschtrommel</w:t>
      </w:r>
      <w:r w:rsidRPr="004B6CCD">
        <w:t>, die sowohl Nass- als auch Trocken</w:t>
      </w:r>
      <w:r w:rsidR="00A956AA">
        <w:t>bereiche</w:t>
      </w:r>
      <w:r w:rsidRPr="004B6CCD">
        <w:t xml:space="preserve"> in einer Maschine integriert. </w:t>
      </w:r>
      <w:r w:rsidR="0057357E" w:rsidRPr="0057357E">
        <w:t>Mit diesen Anpassungen sollen Durchsatz und Effizienz weiter gesichert werden.</w:t>
      </w:r>
    </w:p>
    <w:p w14:paraId="5662B1EA" w14:textId="77777777" w:rsidR="0057357E" w:rsidRPr="004B6CCD" w:rsidRDefault="0057357E" w:rsidP="00185023">
      <w:pPr>
        <w:spacing w:line="360" w:lineRule="auto"/>
      </w:pPr>
    </w:p>
    <w:p w14:paraId="07B872FF" w14:textId="799EA560" w:rsidR="004C3612" w:rsidRPr="004B6CCD" w:rsidRDefault="004C3612" w:rsidP="00185023">
      <w:pPr>
        <w:spacing w:line="360" w:lineRule="auto"/>
      </w:pPr>
      <w:r w:rsidRPr="004B6CCD">
        <w:t xml:space="preserve">Die Vorbereitungen für die Lieferung der zweiten Waschanlage laufen derzeit. Die ersten Lieferungen sind für Anfang März 2026 vorgesehen. Installation und Inbetriebnahme am Kundenstandort </w:t>
      </w:r>
      <w:r w:rsidR="00551421" w:rsidRPr="00551421">
        <w:t>sollen kurz darauf beginnen.</w:t>
      </w:r>
      <w:r w:rsidR="00551421">
        <w:t xml:space="preserve"> </w:t>
      </w:r>
      <w:r w:rsidRPr="004B6CCD">
        <w:t>Herbold Meckesheim begleitet das Projekt in allen Phasen – von der Logistikkoordination und Montage vor Ort bis hin zur Systeminbetriebnahme und Schulung de</w:t>
      </w:r>
      <w:r w:rsidR="002E53D4">
        <w:t>s</w:t>
      </w:r>
      <w:r w:rsidRPr="004B6CCD">
        <w:t xml:space="preserve"> Bedien</w:t>
      </w:r>
      <w:r w:rsidR="00551421">
        <w:t>personals</w:t>
      </w:r>
      <w:r w:rsidR="00557AE1">
        <w:t>.</w:t>
      </w:r>
    </w:p>
    <w:p w14:paraId="6449FA86" w14:textId="77777777" w:rsidR="004C3612" w:rsidRPr="004B6CCD" w:rsidRDefault="00185023" w:rsidP="00185023">
      <w:pPr>
        <w:spacing w:line="360" w:lineRule="auto"/>
      </w:pPr>
      <w:r w:rsidRPr="004B6CCD">
        <w:br/>
      </w:r>
      <w:r w:rsidR="004C3612" w:rsidRPr="004B6CCD">
        <w:t>„Die erste Waschanlage läuft seit ihrer Inbetriebnahme zuverlässig und liefert konstant die von uns geforderte Produktqualität“, erklärte Ömer Ayvacı, Vorstandsvorsitzender der Doğa Group. „Auf Basis dieser positiven Erfahrung war es für uns ein logischer Schritt, die Kapazität mit einer zweiten Linie von Herbold Meckesheim zu erweitern.“</w:t>
      </w:r>
    </w:p>
    <w:p w14:paraId="04ECD95D" w14:textId="2EBCC4E6" w:rsidR="00185023" w:rsidRPr="004B6CCD" w:rsidRDefault="00185023" w:rsidP="00185023">
      <w:pPr>
        <w:spacing w:line="360" w:lineRule="auto"/>
      </w:pPr>
      <w:r w:rsidRPr="004B6CCD">
        <w:br/>
      </w:r>
      <w:r w:rsidR="004C3612" w:rsidRPr="004B6CCD">
        <w:t>„</w:t>
      </w:r>
      <w:r w:rsidR="00557AE1">
        <w:t>Wiederholungsaufträge</w:t>
      </w:r>
      <w:r w:rsidR="004C3612" w:rsidRPr="004B6CCD">
        <w:t xml:space="preserve"> wie diese bestätigen, dass unsere Kunden nicht nur unsere Technologie, sondern auch unsere Rolle als verlässlicher Projektpartner schätzen“, sagte Stefan Lachenmayer, Global Commercial Director Recycling und Geschäftsführer von Herbold Meckesheim. „Die zweite Waschanlage für Doğa PET zeigt, wie skalierbare Systemkonzepte langfristiges Wachstum im Kunststoffrecycling unterstützen können.“</w:t>
      </w:r>
    </w:p>
    <w:p w14:paraId="09CBFB28" w14:textId="77777777" w:rsidR="004C3612" w:rsidRPr="004B6CCD" w:rsidRDefault="004C3612" w:rsidP="00185023">
      <w:pPr>
        <w:spacing w:line="360" w:lineRule="auto"/>
      </w:pPr>
    </w:p>
    <w:p w14:paraId="068C51C3" w14:textId="68FB3658" w:rsidR="00185023" w:rsidRPr="004B6CCD" w:rsidRDefault="00A8555E" w:rsidP="00185023">
      <w:pPr>
        <w:rPr>
          <w:b/>
          <w:bCs/>
        </w:rPr>
      </w:pPr>
      <w:r w:rsidRPr="004B6CCD">
        <w:rPr>
          <w:b/>
          <w:bCs/>
        </w:rPr>
        <w:t>Treffen Sie Herbold Meckesheim und Coperion auf der RePlast Eurasia 2026</w:t>
      </w:r>
    </w:p>
    <w:p w14:paraId="7246859C" w14:textId="45CA26B5" w:rsidR="00063349" w:rsidRPr="004B6CCD" w:rsidRDefault="00185023" w:rsidP="00A8555E">
      <w:pPr>
        <w:spacing w:line="360" w:lineRule="auto"/>
        <w:rPr>
          <w:rFonts w:cs="Arial"/>
          <w:b/>
          <w:bCs/>
          <w:sz w:val="20"/>
        </w:rPr>
      </w:pPr>
      <w:r w:rsidRPr="004B6CCD">
        <w:br/>
      </w:r>
      <w:r w:rsidR="00A8555E" w:rsidRPr="004B6CCD">
        <w:t xml:space="preserve">Messeteilnehmer haben die Gelegenheit, sich mit den Maschinen- und Systemlösungen von Herbold Meckesheim für die mechanische </w:t>
      </w:r>
      <w:r w:rsidR="00F72D0C">
        <w:t>Kunststoffaufbereitung</w:t>
      </w:r>
      <w:r w:rsidR="00A8555E" w:rsidRPr="004B6CCD">
        <w:t xml:space="preserve"> vertraut zu machen, zusammen mit den Extrusions- und Compoundiertechnologien von Coperion, die gemeinsam hocheffiziente Recyclingsysteme aus einer Hand liefern.</w:t>
      </w:r>
      <w:r w:rsidR="00A8555E" w:rsidRPr="004B6CCD">
        <w:br/>
        <w:t xml:space="preserve">Vom 26.–28. März 2026 können Besucher am Stand von Herbold und Coperion in Halle 11, Stand 1101B in Istanbul, Türkei, fortschrittliche Technologien zur Effizienz- und </w:t>
      </w:r>
      <w:r w:rsidR="00A8555E" w:rsidRPr="004B6CCD">
        <w:lastRenderedPageBreak/>
        <w:t>Automatisierungssteigerung im Kunststoffrecycling entdecken und erfahren, wie integrierte Lösungen komplexe Recyclingprozesse vereinfachen.</w:t>
      </w:r>
    </w:p>
    <w:p w14:paraId="372B36D6" w14:textId="77777777" w:rsidR="006C3A3C" w:rsidRPr="004B6CCD" w:rsidRDefault="006C3A3C" w:rsidP="00063349">
      <w:pPr>
        <w:rPr>
          <w:rFonts w:cs="Arial"/>
          <w:b/>
          <w:bCs/>
          <w:sz w:val="20"/>
        </w:rPr>
      </w:pPr>
    </w:p>
    <w:p w14:paraId="5E7A5B0E" w14:textId="77777777" w:rsidR="00063349" w:rsidRPr="004B6CCD" w:rsidRDefault="00063349" w:rsidP="00063349">
      <w:pPr>
        <w:rPr>
          <w:rFonts w:cs="Arial"/>
          <w:b/>
          <w:bCs/>
          <w:sz w:val="20"/>
        </w:rPr>
      </w:pPr>
    </w:p>
    <w:p w14:paraId="5219E45C" w14:textId="0CEA85A0" w:rsidR="00063349" w:rsidRPr="004B6CCD" w:rsidRDefault="00CC1D34" w:rsidP="00063349">
      <w:pPr>
        <w:rPr>
          <w:rFonts w:cs="Arial"/>
          <w:b/>
          <w:bCs/>
          <w:sz w:val="20"/>
        </w:rPr>
      </w:pPr>
      <w:r w:rsidRPr="004B6CCD">
        <w:rPr>
          <w:rFonts w:cs="Arial"/>
          <w:b/>
          <w:bCs/>
          <w:sz w:val="20"/>
        </w:rPr>
        <w:t>Über</w:t>
      </w:r>
      <w:r w:rsidR="00063349" w:rsidRPr="004B6CCD">
        <w:rPr>
          <w:rFonts w:cs="Arial"/>
          <w:b/>
          <w:bCs/>
          <w:sz w:val="20"/>
        </w:rPr>
        <w:t xml:space="preserve"> Herbold Meckesheim</w:t>
      </w:r>
    </w:p>
    <w:p w14:paraId="22DCB9F2" w14:textId="77777777" w:rsidR="001E4B9C" w:rsidRPr="004B6CCD" w:rsidRDefault="001E4B9C" w:rsidP="00063349">
      <w:pPr>
        <w:rPr>
          <w:rFonts w:cs="Arial"/>
          <w:b/>
          <w:bCs/>
          <w:sz w:val="20"/>
        </w:rPr>
      </w:pPr>
    </w:p>
    <w:p w14:paraId="18CEC94E" w14:textId="2ADA5E01" w:rsidR="00063349" w:rsidRPr="004B6CCD" w:rsidRDefault="003465A3" w:rsidP="00063349">
      <w:pPr>
        <w:overflowPunct/>
        <w:autoSpaceDE/>
        <w:autoSpaceDN/>
        <w:adjustRightInd/>
        <w:textAlignment w:val="auto"/>
        <w:rPr>
          <w:rStyle w:val="normaltextrun"/>
          <w:rFonts w:cs="Arial"/>
          <w:b/>
          <w:bCs/>
          <w:color w:val="000000"/>
          <w:sz w:val="20"/>
          <w:shd w:val="clear" w:color="auto" w:fill="FFFFFF"/>
        </w:rPr>
      </w:pPr>
      <w:r w:rsidRPr="004B6CCD">
        <w:rPr>
          <w:sz w:val="20"/>
          <w:szCs w:val="18"/>
        </w:rPr>
        <w:t>Herbold Meckesheim (</w:t>
      </w:r>
      <w:hyperlink r:id="rId11" w:tgtFrame="_blank" w:history="1">
        <w:r w:rsidRPr="004B6CCD">
          <w:rPr>
            <w:rStyle w:val="Hyperlink"/>
            <w:sz w:val="20"/>
            <w:szCs w:val="18"/>
          </w:rPr>
          <w:t>www.herbold.com</w:t>
        </w:r>
      </w:hyperlink>
      <w:r w:rsidRPr="004B6CCD">
        <w:rPr>
          <w:sz w:val="20"/>
          <w:szCs w:val="18"/>
        </w:rPr>
        <w:t>)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230 Mitarbeiter am Stammsitz und die Mitarbeiter der internationalen Vertretungen begleiten die maßgeschneiderten Anlagen und Maschinen von der Konzeption über die Inbetriebnahme bis zum Ende der kommerziellen Nutzung. Seit 2022 ist Herbold Meckesheim Teil der neuen Business Unit Recycling von Coperion, die Komplettlösungen für die Kunststoffaufbereitung anbietet. Coperion ist weltweiter Branchen- und Technologieführer bei Compoundier- und Extrusionsanlagen, Dosier- und Wiegesystemen, Schüttguthandling und Dienstleistungen. Coperion ist eine Tochtergesellschaft von Hillenbrand (NYSE: HI), einem Industrieunternehmen, das in mehr als 40 Ländern tätig ist und eine Vielzahl von Branchen auf der ganzen Welt bedient. </w:t>
      </w:r>
      <w:hyperlink r:id="rId12" w:tgtFrame="_blank" w:history="1">
        <w:r w:rsidRPr="004B6CCD">
          <w:rPr>
            <w:rStyle w:val="Hyperlink"/>
            <w:sz w:val="20"/>
            <w:szCs w:val="18"/>
          </w:rPr>
          <w:t>www.hillenbrand.com</w:t>
        </w:r>
      </w:hyperlink>
      <w:r w:rsidRPr="004B6CCD">
        <w:rPr>
          <w:sz w:val="20"/>
          <w:szCs w:val="18"/>
        </w:rPr>
        <w:t> </w:t>
      </w:r>
    </w:p>
    <w:p w14:paraId="500D7FE4" w14:textId="77777777" w:rsidR="00063349" w:rsidRPr="004B6CCD" w:rsidRDefault="00063349" w:rsidP="00063349">
      <w:pPr>
        <w:pStyle w:val="Trennung"/>
        <w:spacing w:before="240" w:after="240"/>
        <w:rPr>
          <w:rFonts w:hint="eastAsia"/>
        </w:rPr>
      </w:pPr>
      <w:r w:rsidRPr="004B6CCD">
        <w:t></w:t>
      </w:r>
      <w:r w:rsidRPr="004B6CCD">
        <w:t></w:t>
      </w:r>
      <w:r w:rsidRPr="004B6CCD">
        <w:t></w:t>
      </w:r>
    </w:p>
    <w:p w14:paraId="30F01D67" w14:textId="77777777" w:rsidR="00063349" w:rsidRPr="004B6CCD" w:rsidRDefault="00063349" w:rsidP="00063349">
      <w:pPr>
        <w:pStyle w:val="Trennung"/>
        <w:spacing w:before="240" w:after="240"/>
        <w:rPr>
          <w:rFonts w:hint="eastAsia"/>
        </w:rPr>
      </w:pPr>
    </w:p>
    <w:p w14:paraId="06A4CE84" w14:textId="4DAFE040" w:rsidR="00063349" w:rsidRPr="004B6CCD" w:rsidRDefault="00C50801" w:rsidP="00063349">
      <w:pPr>
        <w:pStyle w:val="Internet"/>
        <w:pBdr>
          <w:bottom w:val="single" w:sz="8" w:space="0" w:color="auto"/>
        </w:pBdr>
        <w:ind w:right="-113"/>
      </w:pPr>
      <w:r w:rsidRPr="004B6CCD">
        <w:t xml:space="preserve">Liebe und Kolleginnen und Kollegen, </w:t>
      </w:r>
      <w:r w:rsidR="00063349" w:rsidRPr="004B6CCD">
        <w:br/>
      </w:r>
      <w:r w:rsidRPr="004B6CCD">
        <w:t>Sie finden diese Pressemitteilung</w:t>
      </w:r>
      <w:r w:rsidR="00063349" w:rsidRPr="004B6CCD">
        <w:t xml:space="preserve"> </w:t>
      </w:r>
      <w:r w:rsidRPr="004B6CCD">
        <w:rPr>
          <w:u w:val="single"/>
        </w:rPr>
        <w:t>in deutscher, englischer und türkischer Sprache</w:t>
      </w:r>
      <w:r w:rsidRPr="004B6CCD">
        <w:t xml:space="preserve"> und </w:t>
      </w:r>
      <w:r w:rsidRPr="004B6CCD">
        <w:rPr>
          <w:u w:val="single"/>
        </w:rPr>
        <w:t>die</w:t>
      </w:r>
      <w:r w:rsidRPr="004B6CCD">
        <w:t xml:space="preserve"> </w:t>
      </w:r>
      <w:r w:rsidRPr="004B6CCD">
        <w:rPr>
          <w:u w:val="single"/>
        </w:rPr>
        <w:t>Farbbilder in druckfähiger Qualität</w:t>
      </w:r>
      <w:r w:rsidRPr="004B6CCD">
        <w:t xml:space="preserve"> zum Herunterladen im Internet unter</w:t>
      </w:r>
    </w:p>
    <w:p w14:paraId="7B93461D" w14:textId="51BF0C43" w:rsidR="00063349" w:rsidRPr="004B6CCD" w:rsidRDefault="00063349" w:rsidP="00063349">
      <w:pPr>
        <w:pStyle w:val="Internet"/>
        <w:pBdr>
          <w:bottom w:val="single" w:sz="8" w:space="0" w:color="auto"/>
        </w:pBdr>
        <w:ind w:right="-113"/>
        <w:rPr>
          <w:b/>
        </w:rPr>
      </w:pPr>
      <w:r w:rsidRPr="004B6CCD">
        <w:rPr>
          <w:rStyle w:val="Hyperlink"/>
          <w:b/>
        </w:rPr>
        <w:t>ht</w:t>
      </w:r>
      <w:bookmarkStart w:id="7" w:name="OLE_LINK1"/>
      <w:r w:rsidR="00250130" w:rsidRPr="004B6CCD">
        <w:rPr>
          <w:b/>
          <w:color w:val="0000FF"/>
          <w:u w:val="single"/>
        </w:rPr>
        <w:t>tps://www.coperion.com/de/news-media/pressemitteilungen/</w:t>
      </w:r>
    </w:p>
    <w:bookmarkEnd w:id="7"/>
    <w:p w14:paraId="5BF5AE29" w14:textId="77777777" w:rsidR="00063349" w:rsidRPr="004B6CCD" w:rsidRDefault="00063349" w:rsidP="00063349">
      <w:pPr>
        <w:pStyle w:val="Internet"/>
        <w:pBdr>
          <w:bottom w:val="single" w:sz="8" w:space="0" w:color="auto"/>
        </w:pBdr>
        <w:ind w:right="-113"/>
        <w:rPr>
          <w:sz w:val="6"/>
        </w:rPr>
      </w:pPr>
      <w:r w:rsidRPr="004B6CCD">
        <w:rPr>
          <w:sz w:val="6"/>
        </w:rPr>
        <w:t xml:space="preserve">  .</w:t>
      </w:r>
    </w:p>
    <w:p w14:paraId="7B273CD3" w14:textId="77777777" w:rsidR="00063349" w:rsidRPr="004B6CCD" w:rsidRDefault="00063349" w:rsidP="00063349">
      <w:pPr>
        <w:pStyle w:val="Internet"/>
        <w:pBdr>
          <w:bottom w:val="single" w:sz="8" w:space="0" w:color="auto"/>
        </w:pBdr>
        <w:ind w:right="-113"/>
        <w:rPr>
          <w:sz w:val="6"/>
        </w:rPr>
      </w:pPr>
    </w:p>
    <w:p w14:paraId="2B555401" w14:textId="2739E668" w:rsidR="00063349" w:rsidRPr="004B6CCD" w:rsidRDefault="00E07B93" w:rsidP="00E07B93">
      <w:pPr>
        <w:pStyle w:val="Beleg"/>
      </w:pPr>
      <w:r w:rsidRPr="004B6CCD">
        <w:t>Redaktioneller Kontakt und Belegexemplare:</w:t>
      </w:r>
    </w:p>
    <w:p w14:paraId="03846CD4" w14:textId="77777777" w:rsidR="00063349" w:rsidRPr="004B6CCD" w:rsidRDefault="00063349" w:rsidP="00063349">
      <w:pPr>
        <w:pStyle w:val="Konsens"/>
        <w:spacing w:before="120"/>
        <w:rPr>
          <w:rStyle w:val="Hyperlink"/>
          <w:szCs w:val="22"/>
        </w:rPr>
      </w:pPr>
      <w:r w:rsidRPr="004B6CCD">
        <w:t>Dr. Jörg Wolters, KONSENS Public Relations GmbH &amp; Co. KG,</w:t>
      </w:r>
      <w:r w:rsidRPr="004B6CCD">
        <w:br/>
        <w:t>Hans-Böckler-Str. 20, D - 63811 Stockstadt am Main, GERMANY</w:t>
      </w:r>
      <w:r w:rsidRPr="004B6CCD">
        <w:br/>
        <w:t>Tel.: +49 (0)60 27/ 99 00 5-0</w:t>
      </w:r>
      <w:r w:rsidRPr="004B6CCD">
        <w:br/>
        <w:t>E-Mail: mail@konsens.de, Internet: www.konsens.de</w:t>
      </w:r>
    </w:p>
    <w:p w14:paraId="0A4FB8EA" w14:textId="77777777" w:rsidR="00063349" w:rsidRPr="004B6CCD" w:rsidRDefault="00063349" w:rsidP="00063349">
      <w:pPr>
        <w:pStyle w:val="Kopfzeile"/>
        <w:spacing w:before="120" w:line="360" w:lineRule="auto"/>
        <w:rPr>
          <w:i/>
          <w:szCs w:val="22"/>
        </w:rPr>
      </w:pPr>
    </w:p>
    <w:p w14:paraId="297E4EB8" w14:textId="77777777" w:rsidR="00886B60" w:rsidRPr="004B6CCD" w:rsidRDefault="00886B60" w:rsidP="00063349">
      <w:pPr>
        <w:pStyle w:val="Kopfzeile"/>
        <w:spacing w:before="120" w:line="360" w:lineRule="auto"/>
        <w:rPr>
          <w:i/>
          <w:szCs w:val="22"/>
        </w:rPr>
      </w:pPr>
    </w:p>
    <w:p w14:paraId="7B696A3B" w14:textId="7A5C822A" w:rsidR="00886B60" w:rsidRPr="004B6CCD" w:rsidRDefault="00886B60" w:rsidP="00063349">
      <w:pPr>
        <w:pStyle w:val="Kopfzeile"/>
        <w:spacing w:before="120" w:line="360" w:lineRule="auto"/>
        <w:rPr>
          <w:i/>
          <w:szCs w:val="22"/>
        </w:rPr>
      </w:pPr>
    </w:p>
    <w:p w14:paraId="666E5BE2" w14:textId="74814FC3" w:rsidR="009E46AC" w:rsidRPr="004B6CCD" w:rsidRDefault="00A8555E" w:rsidP="00DB47EB">
      <w:pPr>
        <w:pStyle w:val="Kopfzeile"/>
        <w:spacing w:before="120" w:line="360" w:lineRule="auto"/>
        <w:rPr>
          <w:rFonts w:cs="Arial"/>
          <w:i/>
          <w:noProof/>
          <w:szCs w:val="22"/>
        </w:rPr>
      </w:pPr>
      <w:r w:rsidRPr="00A8555E">
        <w:rPr>
          <w:rFonts w:cs="Arial"/>
          <w:iCs/>
          <w:noProof/>
          <w:szCs w:val="22"/>
        </w:rPr>
        <w:t>Die beiden SMS</w:t>
      </w:r>
      <w:r w:rsidR="00EC59E9">
        <w:rPr>
          <w:rFonts w:cs="Arial"/>
          <w:iCs/>
          <w:noProof/>
          <w:szCs w:val="22"/>
        </w:rPr>
        <w:t>-Schneidmühlen mit Zwangsbeschickung</w:t>
      </w:r>
      <w:r w:rsidRPr="00A8555E">
        <w:rPr>
          <w:rFonts w:cs="Arial"/>
          <w:iCs/>
          <w:noProof/>
          <w:szCs w:val="22"/>
        </w:rPr>
        <w:t>, die in der ersten Linie installiert wurden, sorgen für eine gleichmäßige Flake</w:t>
      </w:r>
      <w:r w:rsidR="001909A5">
        <w:rPr>
          <w:rFonts w:cs="Arial"/>
          <w:iCs/>
          <w:noProof/>
          <w:szCs w:val="22"/>
        </w:rPr>
        <w:t>g</w:t>
      </w:r>
      <w:r w:rsidRPr="00A8555E">
        <w:rPr>
          <w:rFonts w:cs="Arial"/>
          <w:iCs/>
          <w:noProof/>
          <w:szCs w:val="22"/>
        </w:rPr>
        <w:t xml:space="preserve">röße </w:t>
      </w:r>
      <w:r w:rsidR="001909A5">
        <w:rPr>
          <w:rFonts w:cs="Arial"/>
          <w:iCs/>
          <w:noProof/>
          <w:szCs w:val="22"/>
        </w:rPr>
        <w:t>sowie</w:t>
      </w:r>
      <w:r w:rsidRPr="00A8555E">
        <w:rPr>
          <w:rFonts w:cs="Arial"/>
          <w:iCs/>
          <w:noProof/>
          <w:szCs w:val="22"/>
        </w:rPr>
        <w:t xml:space="preserve"> einen stabilen Materialeintrag und schaffen damit ideale Bedingungen für nachgelagerte </w:t>
      </w:r>
      <w:r w:rsidR="001909A5" w:rsidRPr="001909A5">
        <w:rPr>
          <w:rFonts w:cs="Arial"/>
          <w:iCs/>
          <w:noProof/>
          <w:szCs w:val="22"/>
        </w:rPr>
        <w:t>Wasch- und Dichtetrennprozesse.</w:t>
      </w:r>
      <w:r w:rsidR="001909A5">
        <w:rPr>
          <w:rFonts w:cs="Arial"/>
          <w:iCs/>
          <w:noProof/>
          <w:szCs w:val="22"/>
        </w:rPr>
        <w:br/>
      </w:r>
      <w:r w:rsidR="009E46AC" w:rsidRPr="004B6CCD">
        <w:rPr>
          <w:rFonts w:cs="Arial"/>
          <w:i/>
          <w:noProof/>
          <w:szCs w:val="22"/>
        </w:rPr>
        <w:t>Photo: Herbold Meckesheim, Germany</w:t>
      </w:r>
    </w:p>
    <w:p w14:paraId="07E4BD50" w14:textId="2D618E5B" w:rsidR="005C681E" w:rsidRPr="004B6CCD" w:rsidRDefault="005C681E" w:rsidP="00DB47EB">
      <w:pPr>
        <w:pStyle w:val="Kopfzeile"/>
        <w:spacing w:before="120" w:line="360" w:lineRule="auto"/>
        <w:rPr>
          <w:rFonts w:cs="Arial"/>
          <w:i/>
          <w:noProof/>
          <w:szCs w:val="22"/>
        </w:rPr>
      </w:pPr>
    </w:p>
    <w:p w14:paraId="43F9A173" w14:textId="49FA7DAB" w:rsidR="00886B60" w:rsidRPr="004B6CCD" w:rsidRDefault="00886B60" w:rsidP="00DB47EB">
      <w:pPr>
        <w:pStyle w:val="Kopfzeile"/>
        <w:spacing w:before="120" w:line="360" w:lineRule="auto"/>
        <w:rPr>
          <w:rFonts w:cs="Arial"/>
          <w:i/>
          <w:noProof/>
          <w:szCs w:val="22"/>
        </w:rPr>
      </w:pPr>
    </w:p>
    <w:p w14:paraId="61EBB714" w14:textId="45D0AEC3" w:rsidR="006F217A" w:rsidRDefault="00A8555E" w:rsidP="00DB47EB">
      <w:pPr>
        <w:pStyle w:val="Kopfzeile"/>
        <w:spacing w:before="120" w:line="360" w:lineRule="auto"/>
        <w:rPr>
          <w:rFonts w:cs="Arial"/>
          <w:iCs/>
          <w:noProof/>
          <w:szCs w:val="22"/>
        </w:rPr>
      </w:pPr>
      <w:r w:rsidRPr="004B6CCD">
        <w:rPr>
          <w:rFonts w:cs="Arial"/>
          <w:iCs/>
          <w:noProof/>
          <w:szCs w:val="22"/>
        </w:rPr>
        <w:t xml:space="preserve">Als zentrale Prozessstufe innerhalb der PET-Waschanlage </w:t>
      </w:r>
      <w:r w:rsidR="00117A7A" w:rsidRPr="00117A7A">
        <w:rPr>
          <w:rFonts w:cs="Arial"/>
          <w:iCs/>
          <w:noProof/>
          <w:szCs w:val="22"/>
        </w:rPr>
        <w:t>ermöglicht die Heißwaschstufe im Batch-Verfahren eine kontrollierte Temperaturführung sowie definierte Verweilzeiten zur effizienten Entfernung von Etiketten, Klebstoffen und organischen Rückständen.</w:t>
      </w:r>
    </w:p>
    <w:p w14:paraId="4FA90F03" w14:textId="1FDDDBB6" w:rsidR="00886B60" w:rsidRPr="006F217A" w:rsidRDefault="005C681E" w:rsidP="00DB47EB">
      <w:pPr>
        <w:pStyle w:val="Kopfzeile"/>
        <w:spacing w:before="120" w:line="360" w:lineRule="auto"/>
        <w:rPr>
          <w:rFonts w:cs="Arial"/>
          <w:iCs/>
          <w:noProof/>
          <w:szCs w:val="22"/>
        </w:rPr>
      </w:pPr>
      <w:r w:rsidRPr="004B6CCD">
        <w:rPr>
          <w:rFonts w:cs="Arial"/>
          <w:i/>
          <w:noProof/>
          <w:szCs w:val="22"/>
        </w:rPr>
        <w:t>Photo: Herbold Meckesheim, Germany</w:t>
      </w:r>
    </w:p>
    <w:p w14:paraId="66FB6B08" w14:textId="77777777" w:rsidR="00886B60" w:rsidRPr="004B6CCD" w:rsidRDefault="00886B60" w:rsidP="00DB47EB">
      <w:pPr>
        <w:pStyle w:val="Kopfzeile"/>
        <w:spacing w:before="120" w:line="360" w:lineRule="auto"/>
        <w:rPr>
          <w:rFonts w:cs="Arial"/>
          <w:i/>
          <w:noProof/>
          <w:szCs w:val="22"/>
        </w:rPr>
      </w:pPr>
    </w:p>
    <w:p w14:paraId="574EA392" w14:textId="77777777" w:rsidR="00886B60" w:rsidRPr="004B6CCD" w:rsidRDefault="00886B60" w:rsidP="00DB47EB">
      <w:pPr>
        <w:pStyle w:val="Kopfzeile"/>
        <w:spacing w:before="120" w:line="360" w:lineRule="auto"/>
        <w:rPr>
          <w:rFonts w:cs="Arial"/>
          <w:i/>
          <w:noProof/>
          <w:szCs w:val="22"/>
        </w:rPr>
      </w:pPr>
    </w:p>
    <w:p w14:paraId="56B0D415" w14:textId="77777777" w:rsidR="00886B60" w:rsidRPr="004B6CCD" w:rsidRDefault="00886B60" w:rsidP="00DB47EB">
      <w:pPr>
        <w:pStyle w:val="Kopfzeile"/>
        <w:spacing w:before="120" w:line="360" w:lineRule="auto"/>
        <w:rPr>
          <w:rFonts w:cs="Arial"/>
          <w:i/>
          <w:noProof/>
          <w:szCs w:val="22"/>
        </w:rPr>
      </w:pPr>
    </w:p>
    <w:p w14:paraId="075858FF" w14:textId="29B3DF11" w:rsidR="005C681E" w:rsidRPr="004B6CCD" w:rsidRDefault="005C681E" w:rsidP="00DB47EB">
      <w:pPr>
        <w:pStyle w:val="Kopfzeile"/>
        <w:spacing w:before="120" w:line="360" w:lineRule="auto"/>
        <w:rPr>
          <w:rFonts w:cs="Arial"/>
          <w:i/>
          <w:noProof/>
          <w:szCs w:val="22"/>
        </w:rPr>
      </w:pPr>
    </w:p>
    <w:p w14:paraId="2C315A7C" w14:textId="1D428FF0" w:rsidR="005C681E" w:rsidRPr="006F217A" w:rsidRDefault="00CE4916" w:rsidP="005C681E">
      <w:pPr>
        <w:pStyle w:val="Kopfzeile"/>
        <w:spacing w:before="120" w:line="360" w:lineRule="auto"/>
        <w:rPr>
          <w:rFonts w:cs="Arial"/>
          <w:iCs/>
          <w:noProof/>
          <w:szCs w:val="22"/>
        </w:rPr>
      </w:pPr>
      <w:r w:rsidRPr="00CE4916">
        <w:rPr>
          <w:rFonts w:cs="Arial"/>
          <w:iCs/>
          <w:noProof/>
          <w:szCs w:val="22"/>
        </w:rPr>
        <w:t xml:space="preserve">Die auf der </w:t>
      </w:r>
      <w:r>
        <w:rPr>
          <w:rFonts w:cs="Arial"/>
          <w:iCs/>
          <w:noProof/>
          <w:szCs w:val="22"/>
        </w:rPr>
        <w:t>Herbold-Waschanlage</w:t>
      </w:r>
      <w:r w:rsidRPr="00CE4916">
        <w:rPr>
          <w:rFonts w:cs="Arial"/>
          <w:iCs/>
          <w:noProof/>
          <w:szCs w:val="22"/>
        </w:rPr>
        <w:t xml:space="preserve"> produzierten rPET-Flakes zeichnen sich durch konstante Qualität und hohe Reinheit aus und erfüllen die Anforderungen hochwertiger Anwendungen.</w:t>
      </w:r>
      <w:r>
        <w:rPr>
          <w:rFonts w:cs="Arial"/>
          <w:iCs/>
          <w:noProof/>
          <w:szCs w:val="22"/>
        </w:rPr>
        <w:br/>
      </w:r>
      <w:r w:rsidR="005C681E" w:rsidRPr="004B6CCD">
        <w:rPr>
          <w:rFonts w:cs="Arial"/>
          <w:i/>
          <w:noProof/>
          <w:szCs w:val="22"/>
        </w:rPr>
        <w:t>Photo: Herbold Meckesheim, Germany</w:t>
      </w:r>
    </w:p>
    <w:p w14:paraId="42F7818A" w14:textId="77777777" w:rsidR="005C681E" w:rsidRPr="004B6CCD" w:rsidRDefault="005C681E" w:rsidP="00DB47EB">
      <w:pPr>
        <w:pStyle w:val="Kopfzeile"/>
        <w:spacing w:before="120" w:line="360" w:lineRule="auto"/>
        <w:rPr>
          <w:rFonts w:cs="Arial"/>
          <w:iCs/>
          <w:noProof/>
          <w:szCs w:val="22"/>
        </w:rPr>
      </w:pPr>
    </w:p>
    <w:sectPr w:rsidR="005C681E" w:rsidRPr="004B6CCD" w:rsidSect="00DB47EB">
      <w:headerReference w:type="default" r:id="rId13"/>
      <w:footerReference w:type="default" r:id="rId14"/>
      <w:headerReference w:type="first" r:id="rId15"/>
      <w:footerReference w:type="first" r:id="rId16"/>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51FA" w14:textId="77777777" w:rsidR="00245B9B" w:rsidRPr="004B6CCD" w:rsidRDefault="00245B9B">
      <w:r w:rsidRPr="004B6CCD">
        <w:separator/>
      </w:r>
    </w:p>
  </w:endnote>
  <w:endnote w:type="continuationSeparator" w:id="0">
    <w:p w14:paraId="02A29B26" w14:textId="77777777" w:rsidR="00245B9B" w:rsidRPr="004B6CCD" w:rsidRDefault="00245B9B">
      <w:r w:rsidRPr="004B6CCD">
        <w:continuationSeparator/>
      </w:r>
    </w:p>
  </w:endnote>
  <w:endnote w:type="continuationNotice" w:id="1">
    <w:p w14:paraId="6EF03F0D" w14:textId="77777777" w:rsidR="00245B9B" w:rsidRPr="004B6CCD" w:rsidRDefault="00245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B6CCD" w14:paraId="42DBACE5" w14:textId="77777777">
      <w:trPr>
        <w:cantSplit/>
      </w:trPr>
      <w:tc>
        <w:tcPr>
          <w:tcW w:w="7428" w:type="dxa"/>
          <w:noWrap/>
          <w:vAlign w:val="bottom"/>
        </w:tcPr>
        <w:p w14:paraId="757E8B1D" w14:textId="77777777" w:rsidR="00336917" w:rsidRPr="004B6CCD" w:rsidRDefault="00336917">
          <w:pPr>
            <w:pStyle w:val="Fuzeile"/>
            <w:spacing w:line="200" w:lineRule="exact"/>
            <w:rPr>
              <w:rFonts w:cs="Arial"/>
            </w:rPr>
          </w:pPr>
        </w:p>
      </w:tc>
      <w:tc>
        <w:tcPr>
          <w:tcW w:w="1758" w:type="dxa"/>
          <w:noWrap/>
          <w:vAlign w:val="bottom"/>
        </w:tcPr>
        <w:p w14:paraId="12ABE022" w14:textId="581A5E6D" w:rsidR="00336917" w:rsidRPr="004B6CCD" w:rsidRDefault="004B6CCD">
          <w:pPr>
            <w:pStyle w:val="Fuzeile"/>
            <w:spacing w:line="200" w:lineRule="exact"/>
            <w:jc w:val="right"/>
            <w:rPr>
              <w:rFonts w:cs="Arial"/>
              <w:sz w:val="14"/>
              <w:szCs w:val="14"/>
            </w:rPr>
          </w:pPr>
          <w:bookmarkStart w:id="11" w:name="PageName"/>
          <w:bookmarkEnd w:id="11"/>
          <w:r w:rsidRPr="004B6CCD">
            <w:rPr>
              <w:sz w:val="14"/>
              <w:szCs w:val="14"/>
            </w:rPr>
            <w:t>Seite</w:t>
          </w:r>
          <w:r>
            <w:rPr>
              <w:sz w:val="14"/>
              <w:szCs w:val="14"/>
            </w:rPr>
            <w:t xml:space="preserve"> </w:t>
          </w:r>
          <w:r w:rsidR="00336917" w:rsidRPr="004B6CCD">
            <w:rPr>
              <w:rFonts w:cs="Arial"/>
              <w:sz w:val="14"/>
              <w:szCs w:val="14"/>
            </w:rPr>
            <w:fldChar w:fldCharType="begin"/>
          </w:r>
          <w:r w:rsidR="00336917" w:rsidRPr="004B6CCD">
            <w:rPr>
              <w:rFonts w:cs="Arial"/>
              <w:sz w:val="14"/>
              <w:szCs w:val="14"/>
            </w:rPr>
            <w:instrText xml:space="preserve"> PAGE  \* MERGEFORMAT </w:instrText>
          </w:r>
          <w:r w:rsidR="00336917" w:rsidRPr="004B6CCD">
            <w:rPr>
              <w:rFonts w:cs="Arial"/>
              <w:sz w:val="14"/>
              <w:szCs w:val="14"/>
            </w:rPr>
            <w:fldChar w:fldCharType="separate"/>
          </w:r>
          <w:r w:rsidR="00486979" w:rsidRPr="004B6CCD">
            <w:rPr>
              <w:rFonts w:cs="Arial"/>
              <w:noProof/>
              <w:sz w:val="14"/>
              <w:szCs w:val="14"/>
            </w:rPr>
            <w:t>3</w:t>
          </w:r>
          <w:r w:rsidR="00336917" w:rsidRPr="004B6CCD">
            <w:rPr>
              <w:rFonts w:cs="Arial"/>
              <w:sz w:val="14"/>
              <w:szCs w:val="14"/>
            </w:rPr>
            <w:fldChar w:fldCharType="end"/>
          </w:r>
          <w:r w:rsidR="00336917" w:rsidRPr="004B6CCD">
            <w:rPr>
              <w:sz w:val="14"/>
              <w:szCs w:val="14"/>
            </w:rPr>
            <w:t xml:space="preserve"> </w:t>
          </w:r>
          <w:r w:rsidRPr="004B6CCD">
            <w:rPr>
              <w:sz w:val="14"/>
              <w:szCs w:val="14"/>
            </w:rPr>
            <w:t>von</w:t>
          </w:r>
          <w:r w:rsidR="00336917" w:rsidRPr="004B6CCD">
            <w:rPr>
              <w:sz w:val="14"/>
              <w:szCs w:val="14"/>
            </w:rPr>
            <w:t xml:space="preserve"> </w:t>
          </w:r>
          <w:r w:rsidR="00336917" w:rsidRPr="004B6CCD">
            <w:rPr>
              <w:rFonts w:cs="Arial"/>
              <w:sz w:val="14"/>
              <w:szCs w:val="14"/>
            </w:rPr>
            <w:fldChar w:fldCharType="begin"/>
          </w:r>
          <w:r w:rsidR="00336917" w:rsidRPr="004B6CCD">
            <w:rPr>
              <w:rFonts w:cs="Arial"/>
              <w:sz w:val="14"/>
              <w:szCs w:val="14"/>
            </w:rPr>
            <w:instrText xml:space="preserve"> NUMPAGES </w:instrText>
          </w:r>
          <w:r w:rsidR="00336917" w:rsidRPr="004B6CCD">
            <w:rPr>
              <w:rFonts w:cs="Arial"/>
              <w:sz w:val="14"/>
              <w:szCs w:val="14"/>
            </w:rPr>
            <w:fldChar w:fldCharType="separate"/>
          </w:r>
          <w:r w:rsidR="00486979" w:rsidRPr="004B6CCD">
            <w:rPr>
              <w:rFonts w:cs="Arial"/>
              <w:noProof/>
              <w:sz w:val="14"/>
              <w:szCs w:val="14"/>
            </w:rPr>
            <w:t>3</w:t>
          </w:r>
          <w:r w:rsidR="00336917" w:rsidRPr="004B6CCD">
            <w:rPr>
              <w:rFonts w:cs="Arial"/>
              <w:sz w:val="14"/>
              <w:szCs w:val="14"/>
            </w:rPr>
            <w:fldChar w:fldCharType="end"/>
          </w:r>
        </w:p>
      </w:tc>
      <w:tc>
        <w:tcPr>
          <w:tcW w:w="567" w:type="dxa"/>
          <w:vAlign w:val="bottom"/>
        </w:tcPr>
        <w:p w14:paraId="66C230EC" w14:textId="77777777" w:rsidR="00336917" w:rsidRPr="004B6CCD" w:rsidRDefault="00336917">
          <w:pPr>
            <w:pStyle w:val="Fuzeile"/>
            <w:spacing w:line="200" w:lineRule="exact"/>
            <w:rPr>
              <w:rFonts w:cs="Arial"/>
              <w:sz w:val="14"/>
              <w:szCs w:val="14"/>
            </w:rPr>
          </w:pPr>
        </w:p>
      </w:tc>
    </w:tr>
  </w:tbl>
  <w:p w14:paraId="00849AE5" w14:textId="77777777" w:rsidR="00336917" w:rsidRPr="004B6CCD"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B6CCD" w14:paraId="30527E34" w14:textId="77777777">
      <w:tc>
        <w:tcPr>
          <w:tcW w:w="7428" w:type="dxa"/>
          <w:tcMar>
            <w:left w:w="0" w:type="dxa"/>
            <w:right w:w="0" w:type="dxa"/>
          </w:tcMar>
          <w:vAlign w:val="bottom"/>
        </w:tcPr>
        <w:p w14:paraId="73A6AD6B" w14:textId="77777777" w:rsidR="00336917" w:rsidRPr="004B6CCD"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B6CCD" w:rsidRDefault="00336917">
          <w:pPr>
            <w:rPr>
              <w:sz w:val="14"/>
            </w:rPr>
          </w:pPr>
          <w:bookmarkStart w:id="16" w:name="GeneralPartnerRechts"/>
          <w:bookmarkEnd w:id="16"/>
        </w:p>
      </w:tc>
    </w:tr>
  </w:tbl>
  <w:p w14:paraId="67C05812" w14:textId="77777777" w:rsidR="00336917" w:rsidRPr="004B6CCD"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793C" w14:textId="77777777" w:rsidR="00245B9B" w:rsidRPr="004B6CCD" w:rsidRDefault="00245B9B">
      <w:r w:rsidRPr="004B6CCD">
        <w:separator/>
      </w:r>
    </w:p>
  </w:footnote>
  <w:footnote w:type="continuationSeparator" w:id="0">
    <w:p w14:paraId="0C84EDEB" w14:textId="77777777" w:rsidR="00245B9B" w:rsidRPr="004B6CCD" w:rsidRDefault="00245B9B">
      <w:r w:rsidRPr="004B6CCD">
        <w:continuationSeparator/>
      </w:r>
    </w:p>
  </w:footnote>
  <w:footnote w:type="continuationNotice" w:id="1">
    <w:p w14:paraId="6263709B" w14:textId="77777777" w:rsidR="00245B9B" w:rsidRPr="004B6CCD" w:rsidRDefault="00245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B6CCD" w14:paraId="47F2D912" w14:textId="77777777">
      <w:trPr>
        <w:trHeight w:hRule="exact" w:val="794"/>
      </w:trPr>
      <w:tc>
        <w:tcPr>
          <w:tcW w:w="7314" w:type="dxa"/>
          <w:noWrap/>
          <w:vAlign w:val="bottom"/>
        </w:tcPr>
        <w:p w14:paraId="7B7A01A3" w14:textId="0DDFDB80" w:rsidR="00336917" w:rsidRPr="004B6CCD" w:rsidRDefault="001254A3">
          <w:pPr>
            <w:pStyle w:val="Kopfzeile"/>
            <w:widowControl w:val="0"/>
            <w:rPr>
              <w:rFonts w:cs="Arial"/>
              <w:szCs w:val="22"/>
            </w:rPr>
          </w:pPr>
          <w:r w:rsidRPr="004B6CCD">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B6CCD" w:rsidRDefault="00DB47EB">
          <w:pPr>
            <w:pStyle w:val="Kopfzeile"/>
            <w:tabs>
              <w:tab w:val="left" w:pos="5273"/>
              <w:tab w:val="left" w:pos="6480"/>
            </w:tabs>
            <w:rPr>
              <w:szCs w:val="22"/>
            </w:rPr>
          </w:pPr>
          <w:r w:rsidRPr="004B6CCD">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B6CCD" w14:paraId="2B8AD814" w14:textId="77777777" w:rsidTr="00F865BA">
      <w:trPr>
        <w:trHeight w:hRule="exact" w:val="1181"/>
      </w:trPr>
      <w:tc>
        <w:tcPr>
          <w:tcW w:w="7314" w:type="dxa"/>
          <w:noWrap/>
          <w:tcMar>
            <w:left w:w="284" w:type="dxa"/>
          </w:tcMar>
          <w:vAlign w:val="bottom"/>
        </w:tcPr>
        <w:p w14:paraId="4A7E59CF" w14:textId="43D1D238" w:rsidR="00336917" w:rsidRPr="004B6CCD" w:rsidRDefault="00185023" w:rsidP="009D7E9E">
          <w:pPr>
            <w:pStyle w:val="Kopfzeile"/>
            <w:widowControl w:val="0"/>
          </w:pPr>
          <w:bookmarkStart w:id="8" w:name="HeaderPage2Date"/>
          <w:bookmarkEnd w:id="8"/>
          <w:r w:rsidRPr="004B6CCD">
            <w:t>M</w:t>
          </w:r>
          <w:r w:rsidR="007B076E" w:rsidRPr="004B6CCD">
            <w:t>ärz</w:t>
          </w:r>
          <w:r w:rsidR="00A4341B" w:rsidRPr="004B6CCD">
            <w:t xml:space="preserve"> 202</w:t>
          </w:r>
          <w:r w:rsidRPr="004B6CCD">
            <w:t>6</w:t>
          </w:r>
        </w:p>
      </w:tc>
      <w:tc>
        <w:tcPr>
          <w:tcW w:w="2997" w:type="dxa"/>
          <w:noWrap/>
          <w:tcMar>
            <w:left w:w="68" w:type="dxa"/>
          </w:tcMar>
          <w:vAlign w:val="bottom"/>
        </w:tcPr>
        <w:p w14:paraId="6C4844F8" w14:textId="77777777" w:rsidR="00336917" w:rsidRPr="004B6CCD"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B6CCD" w:rsidRDefault="00336917">
    <w:pPr>
      <w:pStyle w:val="Kopfzeile"/>
      <w:rPr>
        <w:rStyle w:val="Seitenzahl"/>
      </w:rPr>
    </w:pPr>
    <w:bookmarkStart w:id="10" w:name="Nummer"/>
    <w:bookmarkEnd w:id="10"/>
  </w:p>
  <w:p w14:paraId="21DADD9F" w14:textId="77777777" w:rsidR="00336917" w:rsidRPr="004B6CCD"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B6CCD" w14:paraId="60CA2668" w14:textId="77777777">
      <w:trPr>
        <w:trHeight w:hRule="exact" w:val="794"/>
      </w:trPr>
      <w:tc>
        <w:tcPr>
          <w:tcW w:w="7334" w:type="dxa"/>
          <w:noWrap/>
          <w:vAlign w:val="bottom"/>
        </w:tcPr>
        <w:p w14:paraId="2BB597DF" w14:textId="1B3C03AB" w:rsidR="00336917" w:rsidRPr="004B6CCD" w:rsidRDefault="001254A3">
          <w:pPr>
            <w:pStyle w:val="Kopfzeile"/>
            <w:widowControl w:val="0"/>
            <w:rPr>
              <w:rFonts w:cs="Arial"/>
              <w:sz w:val="16"/>
              <w:szCs w:val="16"/>
            </w:rPr>
          </w:pPr>
          <w:r w:rsidRPr="004B6CCD">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sidRPr="004B6CCD">
            <w:rPr>
              <w:i/>
              <w:iCs/>
              <w:noProof/>
            </w:rPr>
            <w:t xml:space="preserve"> </w:t>
          </w:r>
          <w:r w:rsidR="00AE49CF" w:rsidRPr="004B6CCD">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B6CCD" w:rsidRDefault="00336917">
          <w:pPr>
            <w:pStyle w:val="Kopfzeile"/>
            <w:tabs>
              <w:tab w:val="left" w:pos="5273"/>
              <w:tab w:val="left" w:pos="6480"/>
            </w:tabs>
            <w:spacing w:after="10"/>
            <w:rPr>
              <w:sz w:val="16"/>
              <w:szCs w:val="16"/>
            </w:rPr>
          </w:pPr>
        </w:p>
      </w:tc>
    </w:tr>
    <w:tr w:rsidR="00336917" w:rsidRPr="004B6CCD" w14:paraId="0657C535" w14:textId="77777777">
      <w:trPr>
        <w:trHeight w:hRule="exact" w:val="1047"/>
      </w:trPr>
      <w:tc>
        <w:tcPr>
          <w:tcW w:w="7334" w:type="dxa"/>
          <w:noWrap/>
          <w:tcMar>
            <w:left w:w="0" w:type="dxa"/>
          </w:tcMar>
          <w:vAlign w:val="bottom"/>
        </w:tcPr>
        <w:p w14:paraId="46303D9F" w14:textId="77777777" w:rsidR="00336917" w:rsidRPr="004B6CCD" w:rsidRDefault="00336917">
          <w:pPr>
            <w:pStyle w:val="Kopfzeile"/>
            <w:widowControl w:val="0"/>
            <w:spacing w:line="200" w:lineRule="exact"/>
            <w:rPr>
              <w:rFonts w:cs="Arial"/>
            </w:rPr>
          </w:pPr>
        </w:p>
        <w:p w14:paraId="43B8CE6F" w14:textId="77777777" w:rsidR="00336917" w:rsidRPr="004B6CCD" w:rsidRDefault="00336917">
          <w:pPr>
            <w:pStyle w:val="Kopfzeile"/>
            <w:widowControl w:val="0"/>
            <w:spacing w:line="200" w:lineRule="exact"/>
            <w:rPr>
              <w:rFonts w:cs="Arial"/>
            </w:rPr>
          </w:pPr>
        </w:p>
        <w:p w14:paraId="23D451B7" w14:textId="77777777" w:rsidR="00336917" w:rsidRPr="004B6CCD"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B6CCD" w:rsidRDefault="00336917">
          <w:pPr>
            <w:pStyle w:val="Kopfzeile"/>
            <w:tabs>
              <w:tab w:val="left" w:pos="5273"/>
              <w:tab w:val="left" w:pos="6480"/>
            </w:tabs>
            <w:rPr>
              <w:szCs w:val="22"/>
            </w:rPr>
          </w:pPr>
          <w:bookmarkStart w:id="12" w:name="TitleLine01"/>
          <w:bookmarkEnd w:id="12"/>
        </w:p>
        <w:p w14:paraId="41E19682" w14:textId="77777777" w:rsidR="00336917" w:rsidRPr="004B6CCD"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B6CCD"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7"/>
  </w:num>
  <w:num w:numId="10" w16cid:durableId="1323194007">
    <w:abstractNumId w:val="0"/>
  </w:num>
  <w:num w:numId="11" w16cid:durableId="479351131">
    <w:abstractNumId w:val="9"/>
  </w:num>
  <w:num w:numId="12" w16cid:durableId="2056469056">
    <w:abstractNumId w:val="0"/>
  </w:num>
  <w:num w:numId="13" w16cid:durableId="1990746378">
    <w:abstractNumId w:val="1"/>
  </w:num>
  <w:num w:numId="14" w16cid:durableId="774401082">
    <w:abstractNumId w:val="10"/>
  </w:num>
  <w:num w:numId="15" w16cid:durableId="1968536962">
    <w:abstractNumId w:val="5"/>
  </w:num>
  <w:num w:numId="16" w16cid:durableId="1227765890">
    <w:abstractNumId w:val="6"/>
  </w:num>
  <w:num w:numId="17" w16cid:durableId="209802822">
    <w:abstractNumId w:val="3"/>
  </w:num>
  <w:num w:numId="18" w16cid:durableId="373697472">
    <w:abstractNumId w:val="8"/>
  </w:num>
  <w:num w:numId="19" w16cid:durableId="868029867">
    <w:abstractNumId w:val="11"/>
  </w:num>
  <w:num w:numId="20" w16cid:durableId="78331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349"/>
    <w:rsid w:val="00063679"/>
    <w:rsid w:val="00066AF7"/>
    <w:rsid w:val="00066DF2"/>
    <w:rsid w:val="00070D74"/>
    <w:rsid w:val="0007329A"/>
    <w:rsid w:val="00076734"/>
    <w:rsid w:val="00077CFC"/>
    <w:rsid w:val="000800F8"/>
    <w:rsid w:val="000830F6"/>
    <w:rsid w:val="000836F6"/>
    <w:rsid w:val="00083D37"/>
    <w:rsid w:val="00084342"/>
    <w:rsid w:val="00084FB5"/>
    <w:rsid w:val="0008569B"/>
    <w:rsid w:val="00085F7C"/>
    <w:rsid w:val="00091272"/>
    <w:rsid w:val="00091794"/>
    <w:rsid w:val="00093E6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17A7A"/>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141"/>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160F"/>
    <w:rsid w:val="0017204F"/>
    <w:rsid w:val="00172711"/>
    <w:rsid w:val="00174187"/>
    <w:rsid w:val="001746AE"/>
    <w:rsid w:val="00174FF2"/>
    <w:rsid w:val="00175580"/>
    <w:rsid w:val="0017570E"/>
    <w:rsid w:val="00176035"/>
    <w:rsid w:val="001763D8"/>
    <w:rsid w:val="00177894"/>
    <w:rsid w:val="00177C2C"/>
    <w:rsid w:val="00180915"/>
    <w:rsid w:val="00183337"/>
    <w:rsid w:val="001833E1"/>
    <w:rsid w:val="00184340"/>
    <w:rsid w:val="001849F1"/>
    <w:rsid w:val="00184B55"/>
    <w:rsid w:val="00184CDD"/>
    <w:rsid w:val="00185023"/>
    <w:rsid w:val="0018701F"/>
    <w:rsid w:val="00190284"/>
    <w:rsid w:val="001905C7"/>
    <w:rsid w:val="001909A5"/>
    <w:rsid w:val="00191450"/>
    <w:rsid w:val="001915F2"/>
    <w:rsid w:val="0019278C"/>
    <w:rsid w:val="001935D6"/>
    <w:rsid w:val="0019375F"/>
    <w:rsid w:val="00194846"/>
    <w:rsid w:val="0019693F"/>
    <w:rsid w:val="001A111A"/>
    <w:rsid w:val="001A1DDE"/>
    <w:rsid w:val="001A318A"/>
    <w:rsid w:val="001A402E"/>
    <w:rsid w:val="001A6176"/>
    <w:rsid w:val="001A6402"/>
    <w:rsid w:val="001A6576"/>
    <w:rsid w:val="001A65F0"/>
    <w:rsid w:val="001A67DC"/>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4B9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5B9B"/>
    <w:rsid w:val="00247DA3"/>
    <w:rsid w:val="00250130"/>
    <w:rsid w:val="00252340"/>
    <w:rsid w:val="00253ECB"/>
    <w:rsid w:val="002546BD"/>
    <w:rsid w:val="002553AD"/>
    <w:rsid w:val="00255FB6"/>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5276"/>
    <w:rsid w:val="002870BF"/>
    <w:rsid w:val="00287DE1"/>
    <w:rsid w:val="0029072D"/>
    <w:rsid w:val="00290FBC"/>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A84"/>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3D4"/>
    <w:rsid w:val="002E566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27ABF"/>
    <w:rsid w:val="00330E24"/>
    <w:rsid w:val="0033123F"/>
    <w:rsid w:val="00332E9C"/>
    <w:rsid w:val="0033363D"/>
    <w:rsid w:val="003348DA"/>
    <w:rsid w:val="00336917"/>
    <w:rsid w:val="0033704B"/>
    <w:rsid w:val="003378C0"/>
    <w:rsid w:val="00340C49"/>
    <w:rsid w:val="00340FDC"/>
    <w:rsid w:val="00344E7E"/>
    <w:rsid w:val="00345B00"/>
    <w:rsid w:val="003465A3"/>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0B43"/>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2947"/>
    <w:rsid w:val="0041481E"/>
    <w:rsid w:val="00414927"/>
    <w:rsid w:val="00416035"/>
    <w:rsid w:val="004163AA"/>
    <w:rsid w:val="00416500"/>
    <w:rsid w:val="00416914"/>
    <w:rsid w:val="00416E38"/>
    <w:rsid w:val="00417818"/>
    <w:rsid w:val="00417F97"/>
    <w:rsid w:val="0042042D"/>
    <w:rsid w:val="0042235D"/>
    <w:rsid w:val="00422823"/>
    <w:rsid w:val="00423AC4"/>
    <w:rsid w:val="004240E9"/>
    <w:rsid w:val="00424EC6"/>
    <w:rsid w:val="0042530E"/>
    <w:rsid w:val="004331C2"/>
    <w:rsid w:val="00433DD3"/>
    <w:rsid w:val="004353FE"/>
    <w:rsid w:val="00437EEF"/>
    <w:rsid w:val="00442522"/>
    <w:rsid w:val="00443060"/>
    <w:rsid w:val="00443FB2"/>
    <w:rsid w:val="00445D7A"/>
    <w:rsid w:val="004466B6"/>
    <w:rsid w:val="00450C29"/>
    <w:rsid w:val="00453EE1"/>
    <w:rsid w:val="00454C78"/>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4739"/>
    <w:rsid w:val="004B52A2"/>
    <w:rsid w:val="004B60BE"/>
    <w:rsid w:val="004B6CCD"/>
    <w:rsid w:val="004C104F"/>
    <w:rsid w:val="004C1E5A"/>
    <w:rsid w:val="004C22F6"/>
    <w:rsid w:val="004C2BDD"/>
    <w:rsid w:val="004C3230"/>
    <w:rsid w:val="004C32E0"/>
    <w:rsid w:val="004C3400"/>
    <w:rsid w:val="004C3612"/>
    <w:rsid w:val="004C459F"/>
    <w:rsid w:val="004C519D"/>
    <w:rsid w:val="004C6261"/>
    <w:rsid w:val="004C74CB"/>
    <w:rsid w:val="004D1456"/>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515"/>
    <w:rsid w:val="004F7D6B"/>
    <w:rsid w:val="00500B18"/>
    <w:rsid w:val="0050103D"/>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47D58"/>
    <w:rsid w:val="005502E4"/>
    <w:rsid w:val="00551421"/>
    <w:rsid w:val="005518DA"/>
    <w:rsid w:val="00551C22"/>
    <w:rsid w:val="0055265E"/>
    <w:rsid w:val="0055295E"/>
    <w:rsid w:val="00552CBC"/>
    <w:rsid w:val="00552F6C"/>
    <w:rsid w:val="00553437"/>
    <w:rsid w:val="0055439B"/>
    <w:rsid w:val="00554F7E"/>
    <w:rsid w:val="0055595F"/>
    <w:rsid w:val="00555A49"/>
    <w:rsid w:val="00555FBE"/>
    <w:rsid w:val="005560BA"/>
    <w:rsid w:val="00557230"/>
    <w:rsid w:val="0055770B"/>
    <w:rsid w:val="00557979"/>
    <w:rsid w:val="00557AE1"/>
    <w:rsid w:val="00557E8B"/>
    <w:rsid w:val="0056200E"/>
    <w:rsid w:val="005620CE"/>
    <w:rsid w:val="005627F9"/>
    <w:rsid w:val="00563622"/>
    <w:rsid w:val="00563A92"/>
    <w:rsid w:val="0056445E"/>
    <w:rsid w:val="005651E0"/>
    <w:rsid w:val="0056713D"/>
    <w:rsid w:val="005703C1"/>
    <w:rsid w:val="005707B0"/>
    <w:rsid w:val="0057357E"/>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3E8B"/>
    <w:rsid w:val="005B42E1"/>
    <w:rsid w:val="005B4C73"/>
    <w:rsid w:val="005B64DD"/>
    <w:rsid w:val="005B799A"/>
    <w:rsid w:val="005C1A78"/>
    <w:rsid w:val="005C5222"/>
    <w:rsid w:val="005C64F7"/>
    <w:rsid w:val="005C681E"/>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49"/>
    <w:rsid w:val="005E7E06"/>
    <w:rsid w:val="005F00CA"/>
    <w:rsid w:val="005F086C"/>
    <w:rsid w:val="005F14A5"/>
    <w:rsid w:val="005F18E2"/>
    <w:rsid w:val="005F2490"/>
    <w:rsid w:val="005F353A"/>
    <w:rsid w:val="005F48A1"/>
    <w:rsid w:val="005F4E00"/>
    <w:rsid w:val="005F5360"/>
    <w:rsid w:val="005F5A13"/>
    <w:rsid w:val="006027E4"/>
    <w:rsid w:val="00603049"/>
    <w:rsid w:val="006035BE"/>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4D1"/>
    <w:rsid w:val="00635843"/>
    <w:rsid w:val="006365A6"/>
    <w:rsid w:val="006369D2"/>
    <w:rsid w:val="00636E0D"/>
    <w:rsid w:val="00636FC2"/>
    <w:rsid w:val="00637B7E"/>
    <w:rsid w:val="00641EE2"/>
    <w:rsid w:val="006429C7"/>
    <w:rsid w:val="00642F20"/>
    <w:rsid w:val="0064498C"/>
    <w:rsid w:val="006472B5"/>
    <w:rsid w:val="00647330"/>
    <w:rsid w:val="00647CC8"/>
    <w:rsid w:val="0065296E"/>
    <w:rsid w:val="00652B61"/>
    <w:rsid w:val="00652F66"/>
    <w:rsid w:val="006533B9"/>
    <w:rsid w:val="00654CEA"/>
    <w:rsid w:val="0065610C"/>
    <w:rsid w:val="00656A9E"/>
    <w:rsid w:val="00656C52"/>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82D"/>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A3C"/>
    <w:rsid w:val="006C3BB4"/>
    <w:rsid w:val="006C5029"/>
    <w:rsid w:val="006C5C10"/>
    <w:rsid w:val="006C64CF"/>
    <w:rsid w:val="006C6A69"/>
    <w:rsid w:val="006D2C38"/>
    <w:rsid w:val="006D3EEF"/>
    <w:rsid w:val="006D6740"/>
    <w:rsid w:val="006D76C6"/>
    <w:rsid w:val="006E6535"/>
    <w:rsid w:val="006F053F"/>
    <w:rsid w:val="006F1A13"/>
    <w:rsid w:val="006F217A"/>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CE5"/>
    <w:rsid w:val="007119FD"/>
    <w:rsid w:val="00714736"/>
    <w:rsid w:val="0071687C"/>
    <w:rsid w:val="00716DC0"/>
    <w:rsid w:val="00717477"/>
    <w:rsid w:val="00720BC6"/>
    <w:rsid w:val="0072115C"/>
    <w:rsid w:val="00725188"/>
    <w:rsid w:val="00725584"/>
    <w:rsid w:val="00725D52"/>
    <w:rsid w:val="00727AA0"/>
    <w:rsid w:val="00730268"/>
    <w:rsid w:val="007308D8"/>
    <w:rsid w:val="00730D53"/>
    <w:rsid w:val="007310CE"/>
    <w:rsid w:val="00731773"/>
    <w:rsid w:val="00731A1B"/>
    <w:rsid w:val="00731A3A"/>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0A70"/>
    <w:rsid w:val="00773157"/>
    <w:rsid w:val="00774270"/>
    <w:rsid w:val="0077573B"/>
    <w:rsid w:val="00777332"/>
    <w:rsid w:val="0078068D"/>
    <w:rsid w:val="00781ABF"/>
    <w:rsid w:val="00781F7E"/>
    <w:rsid w:val="0078330E"/>
    <w:rsid w:val="007840F7"/>
    <w:rsid w:val="00793AC2"/>
    <w:rsid w:val="00793B1E"/>
    <w:rsid w:val="00793D99"/>
    <w:rsid w:val="007943BD"/>
    <w:rsid w:val="00795C46"/>
    <w:rsid w:val="00795C81"/>
    <w:rsid w:val="007A1E92"/>
    <w:rsid w:val="007A1F77"/>
    <w:rsid w:val="007A300D"/>
    <w:rsid w:val="007A4E66"/>
    <w:rsid w:val="007A6028"/>
    <w:rsid w:val="007A6685"/>
    <w:rsid w:val="007A6DBC"/>
    <w:rsid w:val="007A6DE7"/>
    <w:rsid w:val="007B076E"/>
    <w:rsid w:val="007B11A4"/>
    <w:rsid w:val="007B1FF6"/>
    <w:rsid w:val="007B2062"/>
    <w:rsid w:val="007B20AA"/>
    <w:rsid w:val="007B25C9"/>
    <w:rsid w:val="007B4627"/>
    <w:rsid w:val="007B5376"/>
    <w:rsid w:val="007B576A"/>
    <w:rsid w:val="007B57D1"/>
    <w:rsid w:val="007B5B28"/>
    <w:rsid w:val="007B697F"/>
    <w:rsid w:val="007B6F19"/>
    <w:rsid w:val="007B75F0"/>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D63E7"/>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06DC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B60"/>
    <w:rsid w:val="00886E31"/>
    <w:rsid w:val="0088712F"/>
    <w:rsid w:val="008877B3"/>
    <w:rsid w:val="008914E5"/>
    <w:rsid w:val="00891E59"/>
    <w:rsid w:val="00892949"/>
    <w:rsid w:val="00892A79"/>
    <w:rsid w:val="00893A3B"/>
    <w:rsid w:val="00894094"/>
    <w:rsid w:val="00895631"/>
    <w:rsid w:val="008959F6"/>
    <w:rsid w:val="008964CE"/>
    <w:rsid w:val="008972CD"/>
    <w:rsid w:val="008A0804"/>
    <w:rsid w:val="008A1973"/>
    <w:rsid w:val="008A1EFE"/>
    <w:rsid w:val="008A21B9"/>
    <w:rsid w:val="008A257F"/>
    <w:rsid w:val="008A6F76"/>
    <w:rsid w:val="008A7236"/>
    <w:rsid w:val="008B01C4"/>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15"/>
    <w:rsid w:val="008C2AE9"/>
    <w:rsid w:val="008C464E"/>
    <w:rsid w:val="008C50CE"/>
    <w:rsid w:val="008C6038"/>
    <w:rsid w:val="008C6C1F"/>
    <w:rsid w:val="008C6C84"/>
    <w:rsid w:val="008C7206"/>
    <w:rsid w:val="008D02E6"/>
    <w:rsid w:val="008D04F4"/>
    <w:rsid w:val="008E0230"/>
    <w:rsid w:val="008E034D"/>
    <w:rsid w:val="008E0979"/>
    <w:rsid w:val="008E3C5E"/>
    <w:rsid w:val="008E4A8E"/>
    <w:rsid w:val="008E6DF5"/>
    <w:rsid w:val="008E7866"/>
    <w:rsid w:val="008E78B4"/>
    <w:rsid w:val="008F08FA"/>
    <w:rsid w:val="008F1230"/>
    <w:rsid w:val="008F3465"/>
    <w:rsid w:val="008F3B8E"/>
    <w:rsid w:val="008F3DAB"/>
    <w:rsid w:val="008F4396"/>
    <w:rsid w:val="008F61C3"/>
    <w:rsid w:val="008F6376"/>
    <w:rsid w:val="008F77A3"/>
    <w:rsid w:val="008F77AA"/>
    <w:rsid w:val="008F7B77"/>
    <w:rsid w:val="00900F32"/>
    <w:rsid w:val="009013EC"/>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CBF"/>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50DB"/>
    <w:rsid w:val="009752ED"/>
    <w:rsid w:val="009768E9"/>
    <w:rsid w:val="00982ABB"/>
    <w:rsid w:val="00982BDE"/>
    <w:rsid w:val="00982CC6"/>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F6F"/>
    <w:rsid w:val="009B1028"/>
    <w:rsid w:val="009B18EE"/>
    <w:rsid w:val="009B2613"/>
    <w:rsid w:val="009B2A78"/>
    <w:rsid w:val="009B3B1D"/>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46AC"/>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0368"/>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2AA1"/>
    <w:rsid w:val="00A55207"/>
    <w:rsid w:val="00A552E9"/>
    <w:rsid w:val="00A560AB"/>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55E"/>
    <w:rsid w:val="00A85743"/>
    <w:rsid w:val="00A857A3"/>
    <w:rsid w:val="00A857FF"/>
    <w:rsid w:val="00A87E91"/>
    <w:rsid w:val="00A920B6"/>
    <w:rsid w:val="00A956AA"/>
    <w:rsid w:val="00A95802"/>
    <w:rsid w:val="00AA4411"/>
    <w:rsid w:val="00AA582B"/>
    <w:rsid w:val="00AA679D"/>
    <w:rsid w:val="00AA6C5C"/>
    <w:rsid w:val="00AB4BB6"/>
    <w:rsid w:val="00AC0D11"/>
    <w:rsid w:val="00AC2F8F"/>
    <w:rsid w:val="00AC3BCD"/>
    <w:rsid w:val="00AC53C5"/>
    <w:rsid w:val="00AC7A5A"/>
    <w:rsid w:val="00AC7DEE"/>
    <w:rsid w:val="00AC7F56"/>
    <w:rsid w:val="00AD01B5"/>
    <w:rsid w:val="00AD04EA"/>
    <w:rsid w:val="00AD062C"/>
    <w:rsid w:val="00AD1DB9"/>
    <w:rsid w:val="00AD49D5"/>
    <w:rsid w:val="00AD4BB7"/>
    <w:rsid w:val="00AD523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3A57"/>
    <w:rsid w:val="00B15407"/>
    <w:rsid w:val="00B160B8"/>
    <w:rsid w:val="00B164B1"/>
    <w:rsid w:val="00B165A1"/>
    <w:rsid w:val="00B172B6"/>
    <w:rsid w:val="00B17CA0"/>
    <w:rsid w:val="00B2047F"/>
    <w:rsid w:val="00B204F4"/>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4C8"/>
    <w:rsid w:val="00B3590A"/>
    <w:rsid w:val="00B35969"/>
    <w:rsid w:val="00B36CAC"/>
    <w:rsid w:val="00B379D4"/>
    <w:rsid w:val="00B37D82"/>
    <w:rsid w:val="00B41000"/>
    <w:rsid w:val="00B42CA0"/>
    <w:rsid w:val="00B43FBD"/>
    <w:rsid w:val="00B45593"/>
    <w:rsid w:val="00B46B7C"/>
    <w:rsid w:val="00B4764A"/>
    <w:rsid w:val="00B47B3A"/>
    <w:rsid w:val="00B47F37"/>
    <w:rsid w:val="00B53FC4"/>
    <w:rsid w:val="00B5422D"/>
    <w:rsid w:val="00B54622"/>
    <w:rsid w:val="00B5574B"/>
    <w:rsid w:val="00B56551"/>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4F24"/>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168F"/>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1973"/>
    <w:rsid w:val="00BD27B1"/>
    <w:rsid w:val="00BD2A24"/>
    <w:rsid w:val="00BD2BA1"/>
    <w:rsid w:val="00BD2E5D"/>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801"/>
    <w:rsid w:val="00C50EF8"/>
    <w:rsid w:val="00C521AC"/>
    <w:rsid w:val="00C52336"/>
    <w:rsid w:val="00C526D4"/>
    <w:rsid w:val="00C52747"/>
    <w:rsid w:val="00C613FC"/>
    <w:rsid w:val="00C62DE6"/>
    <w:rsid w:val="00C6308C"/>
    <w:rsid w:val="00C6327D"/>
    <w:rsid w:val="00C6334C"/>
    <w:rsid w:val="00C651AD"/>
    <w:rsid w:val="00C656A5"/>
    <w:rsid w:val="00C658BB"/>
    <w:rsid w:val="00C65AB6"/>
    <w:rsid w:val="00C67E54"/>
    <w:rsid w:val="00C703FB"/>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1C06"/>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4BBF"/>
    <w:rsid w:val="00CA549D"/>
    <w:rsid w:val="00CA681E"/>
    <w:rsid w:val="00CA7B29"/>
    <w:rsid w:val="00CB299D"/>
    <w:rsid w:val="00CB4192"/>
    <w:rsid w:val="00CB41C5"/>
    <w:rsid w:val="00CB4D65"/>
    <w:rsid w:val="00CB5427"/>
    <w:rsid w:val="00CB6FBD"/>
    <w:rsid w:val="00CC1D34"/>
    <w:rsid w:val="00CC2041"/>
    <w:rsid w:val="00CC4980"/>
    <w:rsid w:val="00CC4A34"/>
    <w:rsid w:val="00CC4B16"/>
    <w:rsid w:val="00CC590E"/>
    <w:rsid w:val="00CC5F5B"/>
    <w:rsid w:val="00CC660F"/>
    <w:rsid w:val="00CD01C6"/>
    <w:rsid w:val="00CD26B1"/>
    <w:rsid w:val="00CD33CE"/>
    <w:rsid w:val="00CD5937"/>
    <w:rsid w:val="00CD74FF"/>
    <w:rsid w:val="00CE088D"/>
    <w:rsid w:val="00CE0FBE"/>
    <w:rsid w:val="00CE1952"/>
    <w:rsid w:val="00CE3B08"/>
    <w:rsid w:val="00CE3BE7"/>
    <w:rsid w:val="00CE3FA8"/>
    <w:rsid w:val="00CE3FFD"/>
    <w:rsid w:val="00CE4916"/>
    <w:rsid w:val="00CE625F"/>
    <w:rsid w:val="00CE652C"/>
    <w:rsid w:val="00CE6699"/>
    <w:rsid w:val="00CE7BF3"/>
    <w:rsid w:val="00CF125C"/>
    <w:rsid w:val="00CF1923"/>
    <w:rsid w:val="00CF22C3"/>
    <w:rsid w:val="00CF2FD0"/>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16D9"/>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0E5A"/>
    <w:rsid w:val="00D910DE"/>
    <w:rsid w:val="00D913A9"/>
    <w:rsid w:val="00D920E0"/>
    <w:rsid w:val="00D92B9B"/>
    <w:rsid w:val="00D92F58"/>
    <w:rsid w:val="00D9457B"/>
    <w:rsid w:val="00D95814"/>
    <w:rsid w:val="00D96D25"/>
    <w:rsid w:val="00D97798"/>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2F75"/>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07B93"/>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51538"/>
    <w:rsid w:val="00E5259E"/>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0A2E"/>
    <w:rsid w:val="00E81092"/>
    <w:rsid w:val="00E84350"/>
    <w:rsid w:val="00E84DE0"/>
    <w:rsid w:val="00E8531D"/>
    <w:rsid w:val="00E855FF"/>
    <w:rsid w:val="00E8725E"/>
    <w:rsid w:val="00E914AB"/>
    <w:rsid w:val="00E9158F"/>
    <w:rsid w:val="00E93BAD"/>
    <w:rsid w:val="00E94CE3"/>
    <w:rsid w:val="00E96ADC"/>
    <w:rsid w:val="00E96D06"/>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59E9"/>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1BD8"/>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5C61"/>
    <w:rsid w:val="00F560E8"/>
    <w:rsid w:val="00F57469"/>
    <w:rsid w:val="00F57914"/>
    <w:rsid w:val="00F6018F"/>
    <w:rsid w:val="00F61799"/>
    <w:rsid w:val="00F61AA6"/>
    <w:rsid w:val="00F63D65"/>
    <w:rsid w:val="00F66E56"/>
    <w:rsid w:val="00F671E0"/>
    <w:rsid w:val="00F673D7"/>
    <w:rsid w:val="00F674AF"/>
    <w:rsid w:val="00F70C71"/>
    <w:rsid w:val="00F70FDC"/>
    <w:rsid w:val="00F7116D"/>
    <w:rsid w:val="00F7149D"/>
    <w:rsid w:val="00F72D0C"/>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bol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Thumbnail xmlns="4c8b7340-27af-46e0-a773-cd01dd49d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3C1DBD60-DA62-44D3-A1B6-06112F5C1BCC}">
  <ds:schemaRefs>
    <ds:schemaRef ds:uri="http://schemas.microsoft.com/sharepoint/v3/contenttype/forms"/>
  </ds:schemaRefs>
</ds:datastoreItem>
</file>

<file path=customXml/itemProps3.xml><?xml version="1.0" encoding="utf-8"?>
<ds:datastoreItem xmlns:ds="http://schemas.openxmlformats.org/officeDocument/2006/customXml" ds:itemID="{9D2F5FE9-B113-451E-8263-4D9BFA109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5942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32</cp:revision>
  <cp:lastPrinted>2025-07-30T05:15:00Z</cp:lastPrinted>
  <dcterms:created xsi:type="dcterms:W3CDTF">2026-02-23T13:00:00Z</dcterms:created>
  <dcterms:modified xsi:type="dcterms:W3CDTF">2026-03-04T07:21:00Z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