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3AC5AEA6" w:rsidR="0071687C" w:rsidRPr="00EB42C6" w:rsidRDefault="0071687C" w:rsidP="001C4857">
            <w:pPr>
              <w:spacing w:line="190" w:lineRule="exact"/>
              <w:rPr>
                <w:noProof/>
                <w:sz w:val="15"/>
                <w:szCs w:val="15"/>
                <w:lang w:val="de-DE"/>
              </w:rPr>
            </w:pPr>
          </w:p>
        </w:tc>
        <w:tc>
          <w:tcPr>
            <w:tcW w:w="2993" w:type="dxa"/>
            <w:vMerge w:val="restart"/>
          </w:tcPr>
          <w:p w14:paraId="59A65D1C" w14:textId="77777777" w:rsidR="00600F92" w:rsidRPr="00600F92" w:rsidRDefault="00600F92" w:rsidP="00600F92">
            <w:pPr>
              <w:spacing w:line="200" w:lineRule="exact"/>
              <w:rPr>
                <w:b/>
                <w:sz w:val="14"/>
              </w:rPr>
            </w:pPr>
            <w:bookmarkStart w:id="0" w:name="CompanyName"/>
            <w:bookmarkStart w:id="1" w:name="AddressLine"/>
            <w:bookmarkEnd w:id="0"/>
            <w:bookmarkEnd w:id="1"/>
            <w:r w:rsidRPr="00600F92">
              <w:rPr>
                <w:b/>
                <w:sz w:val="14"/>
              </w:rPr>
              <w:t>Contact</w:t>
            </w:r>
          </w:p>
          <w:p w14:paraId="5E4ED802" w14:textId="77777777" w:rsidR="00600F92" w:rsidRPr="00600F92" w:rsidRDefault="00600F92" w:rsidP="00600F92">
            <w:pPr>
              <w:spacing w:line="200" w:lineRule="exact"/>
              <w:rPr>
                <w:bCs/>
                <w:sz w:val="14"/>
              </w:rPr>
            </w:pPr>
            <w:r w:rsidRPr="00600F92">
              <w:rPr>
                <w:bCs/>
                <w:sz w:val="14"/>
              </w:rPr>
              <w:t>Regula Sullivan</w:t>
            </w:r>
          </w:p>
          <w:p w14:paraId="11C1A097" w14:textId="77777777" w:rsidR="00600F92" w:rsidRPr="00600F92" w:rsidRDefault="00600F92" w:rsidP="00600F92">
            <w:pPr>
              <w:spacing w:line="200" w:lineRule="exact"/>
              <w:rPr>
                <w:bCs/>
                <w:sz w:val="14"/>
              </w:rPr>
            </w:pPr>
            <w:r w:rsidRPr="00600F92">
              <w:rPr>
                <w:bCs/>
                <w:sz w:val="14"/>
              </w:rPr>
              <w:t>Marketing Communications</w:t>
            </w:r>
          </w:p>
          <w:p w14:paraId="4C3A8EDB" w14:textId="77777777" w:rsidR="00600F92" w:rsidRPr="00600F92" w:rsidRDefault="00600F92" w:rsidP="00600F92">
            <w:pPr>
              <w:spacing w:line="200" w:lineRule="exact"/>
              <w:rPr>
                <w:bCs/>
                <w:sz w:val="14"/>
              </w:rPr>
            </w:pPr>
            <w:r w:rsidRPr="00600F92">
              <w:rPr>
                <w:bCs/>
                <w:sz w:val="14"/>
              </w:rPr>
              <w:t>Coperion K-Tron (Switzerland) LLC</w:t>
            </w:r>
          </w:p>
          <w:p w14:paraId="7D8744C4" w14:textId="77777777" w:rsidR="00600F92" w:rsidRPr="00600F92" w:rsidRDefault="00600F92" w:rsidP="00600F92">
            <w:pPr>
              <w:spacing w:line="200" w:lineRule="exact"/>
              <w:rPr>
                <w:bCs/>
                <w:sz w:val="14"/>
                <w:lang w:val="de-DE"/>
              </w:rPr>
            </w:pPr>
            <w:proofErr w:type="spellStart"/>
            <w:r w:rsidRPr="00600F92">
              <w:rPr>
                <w:bCs/>
                <w:sz w:val="14"/>
                <w:lang w:val="de-DE"/>
              </w:rPr>
              <w:t>Lenzhardweg</w:t>
            </w:r>
            <w:proofErr w:type="spellEnd"/>
            <w:r w:rsidRPr="00600F92">
              <w:rPr>
                <w:bCs/>
                <w:sz w:val="14"/>
                <w:lang w:val="de-DE"/>
              </w:rPr>
              <w:t xml:space="preserve"> 43/45</w:t>
            </w:r>
          </w:p>
          <w:p w14:paraId="496611E8" w14:textId="77777777" w:rsidR="00600F92" w:rsidRPr="00600F92" w:rsidRDefault="00600F92" w:rsidP="00600F92">
            <w:pPr>
              <w:spacing w:line="200" w:lineRule="exact"/>
              <w:rPr>
                <w:bCs/>
                <w:sz w:val="14"/>
                <w:lang w:val="de-DE"/>
              </w:rPr>
            </w:pPr>
            <w:r w:rsidRPr="00600F92">
              <w:rPr>
                <w:bCs/>
                <w:sz w:val="14"/>
                <w:lang w:val="de-DE"/>
              </w:rPr>
              <w:t>CH-5702 Niederlenz</w:t>
            </w:r>
          </w:p>
          <w:p w14:paraId="6BC9D11D" w14:textId="77777777" w:rsidR="00600F92" w:rsidRPr="00600F92" w:rsidRDefault="00600F92" w:rsidP="00600F92">
            <w:pPr>
              <w:spacing w:line="200" w:lineRule="exact"/>
              <w:rPr>
                <w:bCs/>
                <w:sz w:val="14"/>
                <w:lang w:val="de-DE"/>
              </w:rPr>
            </w:pPr>
          </w:p>
          <w:p w14:paraId="38682B97" w14:textId="77777777" w:rsidR="00600F92" w:rsidRPr="00600F92" w:rsidRDefault="00600F92" w:rsidP="00600F92">
            <w:pPr>
              <w:spacing w:line="200" w:lineRule="exact"/>
              <w:rPr>
                <w:bCs/>
                <w:sz w:val="14"/>
                <w:lang w:val="de-DE"/>
              </w:rPr>
            </w:pPr>
            <w:r w:rsidRPr="00600F92">
              <w:rPr>
                <w:bCs/>
                <w:sz w:val="14"/>
                <w:lang w:val="de-DE"/>
              </w:rPr>
              <w:t>Tel: +41 62 885 7171</w:t>
            </w:r>
          </w:p>
          <w:p w14:paraId="0F5D029F" w14:textId="77777777" w:rsidR="00600F92" w:rsidRPr="00600F92" w:rsidRDefault="00600F92" w:rsidP="00600F92">
            <w:pPr>
              <w:spacing w:line="200" w:lineRule="exact"/>
              <w:rPr>
                <w:bCs/>
                <w:sz w:val="14"/>
                <w:lang w:val="de-DE"/>
              </w:rPr>
            </w:pPr>
            <w:r w:rsidRPr="00600F92">
              <w:rPr>
                <w:bCs/>
                <w:sz w:val="14"/>
                <w:lang w:val="de-DE"/>
              </w:rPr>
              <w:t>regula.sullivan@coperion.com</w:t>
            </w:r>
          </w:p>
          <w:p w14:paraId="03741D1B" w14:textId="7E3A3B2A" w:rsidR="0071687C" w:rsidRPr="0023603B" w:rsidRDefault="00600F92" w:rsidP="00600F92">
            <w:pPr>
              <w:spacing w:line="200" w:lineRule="exact"/>
              <w:rPr>
                <w:noProof/>
                <w:sz w:val="15"/>
                <w:szCs w:val="15"/>
              </w:rPr>
            </w:pPr>
            <w:r w:rsidRPr="00600F92">
              <w:rPr>
                <w:bCs/>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77777777" w:rsidR="0071687C" w:rsidRPr="004B08DB" w:rsidRDefault="0071687C" w:rsidP="001C4857">
            <w:bookmarkStart w:id="3" w:name="Adresse"/>
            <w:bookmarkEnd w:id="3"/>
          </w:p>
          <w:p w14:paraId="63B5665C" w14:textId="77777777" w:rsidR="00DA4117" w:rsidRPr="00F8536C" w:rsidRDefault="00DA4117" w:rsidP="001C4857">
            <w:pPr>
              <w:rPr>
                <w:noProof/>
                <w:szCs w:val="22"/>
              </w:rPr>
            </w:pP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7DEB78C2"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407ADE42" w14:textId="77777777" w:rsidR="00B34B38" w:rsidRPr="00B34B38" w:rsidRDefault="00B34B38" w:rsidP="00B34B38">
      <w:pPr>
        <w:pStyle w:val="Pressemitteilung"/>
      </w:pPr>
      <w:r>
        <w:t xml:space="preserve">Press Release </w:t>
      </w:r>
    </w:p>
    <w:p w14:paraId="44AD5175" w14:textId="77777777" w:rsidR="00B34B38" w:rsidRPr="0032516A" w:rsidRDefault="00B34B38" w:rsidP="00B34B38"/>
    <w:p w14:paraId="319B5D8A" w14:textId="77777777" w:rsidR="00600F92" w:rsidRPr="00600F92" w:rsidRDefault="00600F92" w:rsidP="00600F92">
      <w:pPr>
        <w:pStyle w:val="StandardWeb"/>
        <w:shd w:val="clear" w:color="auto" w:fill="FFFFFF" w:themeFill="background1"/>
        <w:spacing w:before="0" w:line="360" w:lineRule="auto"/>
        <w:rPr>
          <w:rFonts w:ascii="Arial" w:hAnsi="Arial" w:cs="Arial"/>
          <w:b/>
          <w:bCs/>
          <w:sz w:val="28"/>
          <w:szCs w:val="28"/>
        </w:rPr>
      </w:pPr>
      <w:r w:rsidRPr="00600F92">
        <w:rPr>
          <w:rFonts w:ascii="Arial" w:hAnsi="Arial" w:cs="Arial"/>
          <w:b/>
          <w:bCs/>
          <w:sz w:val="28"/>
          <w:szCs w:val="28"/>
        </w:rPr>
        <w:t>Coperion Announces Expansion of Switzerland Test Center to Enhance Capabilities</w:t>
      </w:r>
    </w:p>
    <w:p w14:paraId="306047FB" w14:textId="08803D8B" w:rsidR="00600F92" w:rsidRPr="00600F92" w:rsidRDefault="00600F92" w:rsidP="00600F92">
      <w:pPr>
        <w:pStyle w:val="StandardWeb"/>
        <w:shd w:val="clear" w:color="auto" w:fill="FFFFFF" w:themeFill="background1"/>
        <w:spacing w:before="0" w:after="160" w:line="360" w:lineRule="auto"/>
        <w:rPr>
          <w:rFonts w:ascii="Arial" w:hAnsi="Arial" w:cs="Arial"/>
          <w:sz w:val="22"/>
          <w:szCs w:val="22"/>
        </w:rPr>
      </w:pPr>
      <w:proofErr w:type="spellStart"/>
      <w:r w:rsidRPr="1BA73903">
        <w:rPr>
          <w:rFonts w:ascii="Arial" w:hAnsi="Arial" w:cs="Arial"/>
          <w:i/>
          <w:iCs/>
          <w:sz w:val="22"/>
          <w:szCs w:val="22"/>
        </w:rPr>
        <w:t>Niederlenz</w:t>
      </w:r>
      <w:proofErr w:type="spellEnd"/>
      <w:r w:rsidRPr="1BA73903">
        <w:rPr>
          <w:rFonts w:ascii="Arial" w:hAnsi="Arial" w:cs="Arial"/>
          <w:i/>
          <w:iCs/>
          <w:sz w:val="22"/>
          <w:szCs w:val="22"/>
        </w:rPr>
        <w:t xml:space="preserve">, Switzerland – </w:t>
      </w:r>
      <w:r w:rsidR="00657214">
        <w:rPr>
          <w:rFonts w:ascii="Arial" w:hAnsi="Arial" w:cs="Arial"/>
          <w:i/>
          <w:iCs/>
          <w:sz w:val="22"/>
          <w:szCs w:val="22"/>
        </w:rPr>
        <w:t>February 2025</w:t>
      </w:r>
      <w:r w:rsidRPr="1BA73903">
        <w:rPr>
          <w:rFonts w:ascii="Arial" w:hAnsi="Arial" w:cs="Arial"/>
          <w:sz w:val="22"/>
          <w:szCs w:val="22"/>
        </w:rPr>
        <w:t xml:space="preserve"> – Coperion K-Tron located in Switzerland, a global leader in feeding and pneumatic conveying technology solutions, is excited to announce the expansion of its state-of-the-art test center at its facility in </w:t>
      </w:r>
      <w:proofErr w:type="spellStart"/>
      <w:r w:rsidRPr="1BA73903">
        <w:rPr>
          <w:rFonts w:ascii="Arial" w:hAnsi="Arial" w:cs="Arial"/>
          <w:sz w:val="22"/>
          <w:szCs w:val="22"/>
        </w:rPr>
        <w:t>Niederlenz</w:t>
      </w:r>
      <w:proofErr w:type="spellEnd"/>
      <w:r w:rsidRPr="1BA73903">
        <w:rPr>
          <w:rFonts w:ascii="Arial" w:hAnsi="Arial" w:cs="Arial"/>
          <w:sz w:val="22"/>
          <w:szCs w:val="22"/>
        </w:rPr>
        <w:t>. This strategic move is designed to enhance the company's capabilities, particularly for tests involving materials that require containment. The expansion will allow Coperion to conduct more comprehensive and diverse testing, providing customers with a broader range of solutions for their specific material handling needs. The new facility will be equipped with the latest technology and equipment, ensuring the highest standards of safety and efficiency.</w:t>
      </w:r>
      <w:r w:rsidRPr="1BA73903">
        <w:rPr>
          <w:rFonts w:ascii="Arial" w:hAnsi="Arial" w:cs="Arial"/>
          <w:color w:val="FF0000"/>
          <w:sz w:val="22"/>
          <w:szCs w:val="22"/>
        </w:rPr>
        <w:t xml:space="preserve"> </w:t>
      </w:r>
      <w:r w:rsidRPr="1BA73903">
        <w:rPr>
          <w:rFonts w:ascii="Arial" w:hAnsi="Arial" w:cs="Arial"/>
          <w:sz w:val="22"/>
          <w:szCs w:val="22"/>
        </w:rPr>
        <w:t>The addition to the Test Center will feature advanced containment systems for handling all types of materials, including an airlock system with filtration, ensuring the safety of both the testing process and the staff as well as the environment. This will allow the company to better serve industries such as battery, chemicals, pharmaceuticals, and food processing, where containment</w:t>
      </w:r>
      <w:r w:rsidR="008E432C" w:rsidRPr="1BA73903">
        <w:rPr>
          <w:rFonts w:ascii="Arial" w:hAnsi="Arial" w:cs="Arial"/>
          <w:sz w:val="22"/>
          <w:szCs w:val="22"/>
        </w:rPr>
        <w:t xml:space="preserve"> and hygienic</w:t>
      </w:r>
      <w:r w:rsidR="00182CD8">
        <w:rPr>
          <w:rFonts w:ascii="Arial" w:hAnsi="Arial" w:cs="Arial"/>
          <w:sz w:val="22"/>
          <w:szCs w:val="22"/>
        </w:rPr>
        <w:t xml:space="preserve"> requirements</w:t>
      </w:r>
      <w:r w:rsidR="703FDA22" w:rsidRPr="1BA73903">
        <w:rPr>
          <w:rFonts w:ascii="Arial" w:hAnsi="Arial" w:cs="Arial"/>
          <w:sz w:val="22"/>
          <w:szCs w:val="22"/>
        </w:rPr>
        <w:t xml:space="preserve"> </w:t>
      </w:r>
      <w:r w:rsidRPr="1BA73903">
        <w:rPr>
          <w:rFonts w:ascii="Arial" w:hAnsi="Arial" w:cs="Arial"/>
          <w:sz w:val="22"/>
          <w:szCs w:val="22"/>
        </w:rPr>
        <w:t>can be a critical concern.</w:t>
      </w:r>
    </w:p>
    <w:p w14:paraId="78B641A5" w14:textId="77777777" w:rsidR="00600F92" w:rsidRPr="00600F92" w:rsidRDefault="00600F92" w:rsidP="00600F92">
      <w:pPr>
        <w:pStyle w:val="StandardWeb"/>
        <w:shd w:val="clear" w:color="auto" w:fill="FFFFFF" w:themeFill="background1"/>
        <w:spacing w:before="0" w:after="160" w:line="360" w:lineRule="auto"/>
        <w:rPr>
          <w:rFonts w:ascii="Arial" w:hAnsi="Arial" w:cs="Arial"/>
          <w:sz w:val="22"/>
          <w:szCs w:val="22"/>
        </w:rPr>
      </w:pPr>
      <w:r w:rsidRPr="00600F92">
        <w:rPr>
          <w:rFonts w:ascii="Arial" w:hAnsi="Arial" w:cs="Arial"/>
          <w:sz w:val="22"/>
          <w:szCs w:val="22"/>
        </w:rPr>
        <w:t xml:space="preserve">"Coperion is committed to delivering the best possible solutions to our customers," said Marco Hadrys, Test Center Manager in </w:t>
      </w:r>
      <w:proofErr w:type="spellStart"/>
      <w:r w:rsidRPr="00600F92">
        <w:rPr>
          <w:rFonts w:ascii="Arial" w:hAnsi="Arial" w:cs="Arial"/>
          <w:sz w:val="22"/>
          <w:szCs w:val="22"/>
        </w:rPr>
        <w:t>Niederlenz</w:t>
      </w:r>
      <w:proofErr w:type="spellEnd"/>
      <w:r w:rsidRPr="00600F92">
        <w:rPr>
          <w:rFonts w:ascii="Arial" w:hAnsi="Arial" w:cs="Arial"/>
          <w:sz w:val="22"/>
          <w:szCs w:val="22"/>
        </w:rPr>
        <w:t>. "The expansion of our Test Center is a significant step towards achieving this goal. It will enable us to conduct more extensive tests, particularly with materials that require containment, and provide our customers with even more reliable and efficient solutions."</w:t>
      </w:r>
    </w:p>
    <w:p w14:paraId="03015281" w14:textId="37B8A9CA" w:rsidR="00600F92" w:rsidRPr="00600F92" w:rsidRDefault="00600F92" w:rsidP="00600F92">
      <w:pPr>
        <w:pStyle w:val="StandardWeb"/>
        <w:shd w:val="clear" w:color="auto" w:fill="FFFFFF" w:themeFill="background1"/>
        <w:spacing w:after="160" w:line="360" w:lineRule="auto"/>
        <w:rPr>
          <w:rFonts w:ascii="Arial" w:hAnsi="Arial" w:cs="Arial"/>
          <w:color w:val="FF0000"/>
          <w:sz w:val="22"/>
          <w:szCs w:val="22"/>
        </w:rPr>
      </w:pPr>
      <w:r w:rsidRPr="00600F92">
        <w:rPr>
          <w:rFonts w:ascii="Arial" w:hAnsi="Arial" w:cs="Arial"/>
          <w:b/>
          <w:bCs/>
          <w:sz w:val="22"/>
          <w:szCs w:val="22"/>
          <w:shd w:val="clear" w:color="auto" w:fill="FFFFFF"/>
        </w:rPr>
        <w:t>Customer trials and R&amp;D to be conducted at newly expanded test center</w:t>
      </w:r>
      <w:r w:rsidRPr="00600F92">
        <w:rPr>
          <w:rFonts w:ascii="Arial" w:hAnsi="Arial" w:cs="Arial"/>
          <w:sz w:val="22"/>
          <w:szCs w:val="22"/>
          <w:shd w:val="clear" w:color="auto" w:fill="FFFFFF"/>
        </w:rPr>
        <w:br/>
        <w:t xml:space="preserve">The purpose of customer tests is twofold: to confirm the handling of customer-specific bulk materials and to pinpoint and resolve any potential issues before the customer commits to a </w:t>
      </w:r>
      <w:r w:rsidRPr="00600F92">
        <w:rPr>
          <w:rFonts w:ascii="Arial" w:hAnsi="Arial" w:cs="Arial"/>
          <w:sz w:val="22"/>
          <w:szCs w:val="22"/>
          <w:shd w:val="clear" w:color="auto" w:fill="FFFFFF"/>
        </w:rPr>
        <w:lastRenderedPageBreak/>
        <w:t xml:space="preserve">purchase. </w:t>
      </w:r>
      <w:bookmarkStart w:id="6" w:name="_Hlk182476667"/>
      <w:r w:rsidRPr="00600F92">
        <w:rPr>
          <w:rFonts w:ascii="Arial" w:hAnsi="Arial" w:cs="Arial"/>
          <w:sz w:val="22"/>
          <w:szCs w:val="22"/>
          <w:shd w:val="clear" w:color="auto" w:fill="FFFFFF"/>
        </w:rPr>
        <w:t>The goal of each test is to offer the customer the most suitable feeding and/or conveying equipment</w:t>
      </w:r>
      <w:r w:rsidR="00731B55">
        <w:rPr>
          <w:rFonts w:ascii="Arial" w:hAnsi="Arial" w:cs="Arial"/>
          <w:sz w:val="22"/>
          <w:szCs w:val="22"/>
          <w:shd w:val="clear" w:color="auto" w:fill="FFFFFF"/>
        </w:rPr>
        <w:t xml:space="preserve"> </w:t>
      </w:r>
      <w:r w:rsidR="00584CA5" w:rsidRPr="00584CA5">
        <w:rPr>
          <w:rFonts w:ascii="Arial" w:hAnsi="Arial" w:cs="Arial"/>
          <w:sz w:val="22"/>
          <w:szCs w:val="22"/>
        </w:rPr>
        <w:t>ensuring they feel confident in their decision for the most reliable technology available.</w:t>
      </w:r>
      <w:bookmarkEnd w:id="6"/>
      <w:r w:rsidRPr="00600F92">
        <w:rPr>
          <w:rFonts w:ascii="Arial" w:hAnsi="Arial" w:cs="Arial"/>
          <w:sz w:val="22"/>
          <w:szCs w:val="22"/>
          <w:shd w:val="clear" w:color="auto" w:fill="FFFFFF"/>
        </w:rPr>
        <w:t xml:space="preserve"> In addition, the Test Center also provides opportunities to the Research and Development </w:t>
      </w:r>
      <w:r w:rsidRPr="00600F92">
        <w:rPr>
          <w:rFonts w:ascii="Arial" w:hAnsi="Arial" w:cs="Arial"/>
          <w:sz w:val="22"/>
          <w:szCs w:val="22"/>
        </w:rPr>
        <w:t>teams</w:t>
      </w:r>
      <w:r w:rsidRPr="00600F92">
        <w:rPr>
          <w:rFonts w:ascii="Arial" w:hAnsi="Arial" w:cs="Arial"/>
          <w:sz w:val="22"/>
          <w:szCs w:val="22"/>
          <w:shd w:val="clear" w:color="auto" w:fill="FFFFFF"/>
        </w:rPr>
        <w:t xml:space="preserve"> to test prototypes when developing new products or improving existing equipment and processes. Coperion performs an average of 150 tests per year in </w:t>
      </w:r>
      <w:proofErr w:type="spellStart"/>
      <w:r w:rsidRPr="00600F92">
        <w:rPr>
          <w:rFonts w:ascii="Arial" w:hAnsi="Arial" w:cs="Arial"/>
          <w:sz w:val="22"/>
          <w:szCs w:val="22"/>
          <w:shd w:val="clear" w:color="auto" w:fill="FFFFFF"/>
        </w:rPr>
        <w:t>Niederlenz</w:t>
      </w:r>
      <w:proofErr w:type="spellEnd"/>
      <w:r w:rsidRPr="00600F92">
        <w:rPr>
          <w:rFonts w:ascii="Arial" w:hAnsi="Arial" w:cs="Arial"/>
          <w:sz w:val="22"/>
          <w:szCs w:val="22"/>
          <w:shd w:val="clear" w:color="auto" w:fill="FFFFFF"/>
        </w:rPr>
        <w:t>, testing a broad range of raw materials such as plastic pellets, granulates, powders, flakes or liquids as well as end products such as bottle caps, chocolate chips or breakfast cereal, from all industries (including plastics, battery, chemicals, food and pharmaceuticals).</w:t>
      </w:r>
    </w:p>
    <w:p w14:paraId="64C6C034" w14:textId="77777777" w:rsidR="00600F92" w:rsidRPr="00600F92" w:rsidRDefault="00600F92" w:rsidP="00600F92">
      <w:pPr>
        <w:pStyle w:val="StandardWeb"/>
        <w:shd w:val="clear" w:color="auto" w:fill="FFFFFF" w:themeFill="background1"/>
        <w:spacing w:after="160" w:line="360" w:lineRule="auto"/>
        <w:rPr>
          <w:rFonts w:ascii="Arial" w:hAnsi="Arial" w:cs="Arial"/>
          <w:sz w:val="22"/>
          <w:szCs w:val="22"/>
        </w:rPr>
      </w:pPr>
      <w:r w:rsidRPr="00600F92">
        <w:rPr>
          <w:rFonts w:ascii="Arial" w:hAnsi="Arial" w:cs="Arial"/>
          <w:sz w:val="22"/>
          <w:szCs w:val="22"/>
        </w:rPr>
        <w:t>The new addition is expected to be completed by April 2025, and the company looks forward to welcoming customers to the new facilities. “Coperion is confident that this investment will further strengthen our position as a leading provider of material handling solutions and contribute to our ongoing growth and success” said Michael Reinhard, General Manager at Coperion K-Tron (Switzerland).</w:t>
      </w:r>
    </w:p>
    <w:p w14:paraId="37C88494" w14:textId="77777777" w:rsidR="00600F92" w:rsidRPr="00600F92" w:rsidRDefault="00600F92" w:rsidP="00600F92">
      <w:pPr>
        <w:pStyle w:val="StandardWeb"/>
        <w:shd w:val="clear" w:color="auto" w:fill="FFFFFF" w:themeFill="background1"/>
        <w:spacing w:before="0" w:after="160" w:line="360" w:lineRule="auto"/>
        <w:rPr>
          <w:rFonts w:ascii="Arial" w:hAnsi="Arial" w:cs="Arial"/>
          <w:sz w:val="22"/>
          <w:szCs w:val="22"/>
        </w:rPr>
      </w:pPr>
      <w:r w:rsidRPr="00600F92">
        <w:rPr>
          <w:rFonts w:ascii="Arial" w:hAnsi="Arial" w:cs="Arial"/>
          <w:sz w:val="22"/>
          <w:szCs w:val="22"/>
        </w:rPr>
        <w:t xml:space="preserve">The Test Center expansion in </w:t>
      </w:r>
      <w:proofErr w:type="spellStart"/>
      <w:r w:rsidRPr="00600F92">
        <w:rPr>
          <w:rFonts w:ascii="Arial" w:hAnsi="Arial" w:cs="Arial"/>
          <w:sz w:val="22"/>
          <w:szCs w:val="22"/>
        </w:rPr>
        <w:t>Niederlenz</w:t>
      </w:r>
      <w:proofErr w:type="spellEnd"/>
      <w:r w:rsidRPr="00600F92">
        <w:rPr>
          <w:rFonts w:ascii="Arial" w:hAnsi="Arial" w:cs="Arial"/>
          <w:sz w:val="22"/>
          <w:szCs w:val="22"/>
        </w:rPr>
        <w:t xml:space="preserve"> represents a significant enhancement to the global network of world class Coperion Test Centers, reflecting the company's commitment to innovation and customer support. This state-of-the-art facility not only increases the capacity for testing and development but also incorporates advanced technologies that enable more efficient and precise material processing evaluations. By providing a dedicated space for customers to conduct trials and optimize their processes, the </w:t>
      </w:r>
      <w:proofErr w:type="spellStart"/>
      <w:r w:rsidRPr="00600F92">
        <w:rPr>
          <w:rFonts w:ascii="Arial" w:hAnsi="Arial" w:cs="Arial"/>
          <w:sz w:val="22"/>
          <w:szCs w:val="22"/>
        </w:rPr>
        <w:t>Niederlenz</w:t>
      </w:r>
      <w:proofErr w:type="spellEnd"/>
      <w:r w:rsidRPr="00600F92">
        <w:rPr>
          <w:rFonts w:ascii="Arial" w:hAnsi="Arial" w:cs="Arial"/>
          <w:sz w:val="22"/>
          <w:szCs w:val="22"/>
        </w:rPr>
        <w:t xml:space="preserve"> expansion reinforces </w:t>
      </w:r>
      <w:proofErr w:type="spellStart"/>
      <w:r w:rsidRPr="00600F92">
        <w:rPr>
          <w:rFonts w:ascii="Arial" w:hAnsi="Arial" w:cs="Arial"/>
          <w:sz w:val="22"/>
          <w:szCs w:val="22"/>
        </w:rPr>
        <w:t>Coperion's</w:t>
      </w:r>
      <w:proofErr w:type="spellEnd"/>
      <w:r w:rsidRPr="00600F92">
        <w:rPr>
          <w:rFonts w:ascii="Arial" w:hAnsi="Arial" w:cs="Arial"/>
          <w:sz w:val="22"/>
          <w:szCs w:val="22"/>
        </w:rPr>
        <w:t xml:space="preserve"> role as a leader in the industry. It fosters collaboration and knowledge sharing, ensuring that clients can leverage the latest advancements in equipment and technology to meet their specific needs. Test results are incorporated into a global database covering over 15,000 materials. </w:t>
      </w:r>
    </w:p>
    <w:p w14:paraId="2292EBA6" w14:textId="77777777" w:rsidR="00600F92" w:rsidRPr="00600F92" w:rsidRDefault="00600F92" w:rsidP="00600F92">
      <w:pPr>
        <w:pStyle w:val="StandardWeb"/>
        <w:shd w:val="clear" w:color="auto" w:fill="FFFFFF" w:themeFill="background1"/>
        <w:spacing w:after="160" w:line="360" w:lineRule="auto"/>
        <w:rPr>
          <w:rFonts w:ascii="Arial" w:hAnsi="Arial" w:cs="Arial"/>
          <w:sz w:val="22"/>
          <w:szCs w:val="22"/>
        </w:rPr>
      </w:pPr>
      <w:r w:rsidRPr="00600F92">
        <w:rPr>
          <w:rFonts w:ascii="Arial" w:hAnsi="Arial" w:cs="Arial"/>
          <w:sz w:val="22"/>
          <w:szCs w:val="22"/>
        </w:rPr>
        <w:t xml:space="preserve">With almost 125 years of experience in the manufacture of industrial equipment, the Coperion K-Tron site in </w:t>
      </w:r>
      <w:proofErr w:type="spellStart"/>
      <w:r w:rsidRPr="00600F92">
        <w:rPr>
          <w:rFonts w:ascii="Arial" w:hAnsi="Arial" w:cs="Arial"/>
          <w:sz w:val="22"/>
          <w:szCs w:val="22"/>
        </w:rPr>
        <w:t>Niederlenz</w:t>
      </w:r>
      <w:proofErr w:type="spellEnd"/>
      <w:r w:rsidRPr="00600F92">
        <w:rPr>
          <w:rFonts w:ascii="Arial" w:hAnsi="Arial" w:cs="Arial"/>
          <w:sz w:val="22"/>
          <w:szCs w:val="22"/>
        </w:rPr>
        <w:t xml:space="preserve"> is today a leading global supplier of process equipment. Innovative know-how is the cornerstone to reliable feeding systems and pneumatic conveying systems as well as comprehensive material handling systems. </w:t>
      </w:r>
    </w:p>
    <w:p w14:paraId="7B7E61CE" w14:textId="77777777" w:rsidR="00AB4BB6" w:rsidRPr="0032516A" w:rsidRDefault="00AB4BB6" w:rsidP="00BF0974">
      <w:pPr>
        <w:spacing w:line="360" w:lineRule="auto"/>
      </w:pPr>
    </w:p>
    <w:p w14:paraId="3A7B143F" w14:textId="77777777" w:rsidR="000A6F51" w:rsidRPr="0032516A" w:rsidRDefault="000A6F51" w:rsidP="0048466E">
      <w:pPr>
        <w:pStyle w:val="text"/>
        <w:suppressAutoHyphens/>
        <w:spacing w:before="240"/>
        <w:rPr>
          <w:rFonts w:cs="Arial"/>
          <w:b/>
          <w:bCs/>
          <w:sz w:val="20"/>
        </w:rPr>
      </w:pPr>
    </w:p>
    <w:p w14:paraId="68F7F26B" w14:textId="77777777" w:rsidR="008A7523" w:rsidRDefault="008A7523">
      <w:pPr>
        <w:overflowPunct/>
        <w:autoSpaceDE/>
        <w:autoSpaceDN/>
        <w:adjustRightInd/>
        <w:textAlignment w:val="auto"/>
        <w:rPr>
          <w:b/>
          <w:sz w:val="20"/>
        </w:rPr>
      </w:pPr>
      <w:r>
        <w:rPr>
          <w:b/>
          <w:sz w:val="20"/>
        </w:rPr>
        <w:br w:type="page"/>
      </w:r>
    </w:p>
    <w:p w14:paraId="1EC48AD5" w14:textId="0159B16A" w:rsidR="005F5360" w:rsidRPr="006B75ED" w:rsidRDefault="00D53A20" w:rsidP="00954A09">
      <w:pPr>
        <w:rPr>
          <w:rFonts w:cs="Arial"/>
          <w:b/>
          <w:bCs/>
          <w:sz w:val="20"/>
        </w:rPr>
      </w:pPr>
      <w:r>
        <w:rPr>
          <w:b/>
          <w:sz w:val="20"/>
        </w:rPr>
        <w:lastRenderedPageBreak/>
        <w:t>About Coperion</w:t>
      </w:r>
    </w:p>
    <w:p w14:paraId="53A0B80E" w14:textId="56C9AB66"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8"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9"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2F530AC4" w14:textId="77777777"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6A1D3511" w14:textId="77777777" w:rsidR="008A7523" w:rsidRPr="0032516A" w:rsidRDefault="008A7523">
      <w:pPr>
        <w:overflowPunct/>
        <w:autoSpaceDE/>
        <w:autoSpaceDN/>
        <w:adjustRightInd/>
        <w:textAlignment w:val="auto"/>
        <w:rPr>
          <w:rStyle w:val="eop"/>
          <w:rFonts w:cs="Arial"/>
          <w:color w:val="000000"/>
          <w:sz w:val="20"/>
          <w:shd w:val="clear" w:color="auto" w:fill="FFFFFF"/>
        </w:rPr>
      </w:pPr>
    </w:p>
    <w:p w14:paraId="768D0007" w14:textId="77777777" w:rsidR="0071687C" w:rsidRPr="0032516A" w:rsidRDefault="0071687C" w:rsidP="0071687C">
      <w:pPr>
        <w:rPr>
          <w:rFonts w:cs="Arial"/>
          <w:b/>
          <w:bCs/>
          <w:sz w:val="20"/>
        </w:rPr>
      </w:pP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7" w:name="OLE_LINK1"/>
    </w:p>
    <w:bookmarkEnd w:id="7"/>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362A71" w:rsidRDefault="00DA7BEC" w:rsidP="00DA7BEC">
      <w:pPr>
        <w:pStyle w:val="Konsens"/>
        <w:spacing w:before="120"/>
        <w:rPr>
          <w:rStyle w:val="Hyperlink"/>
          <w:szCs w:val="22"/>
          <w:lang w:val="de-DE"/>
        </w:rPr>
      </w:pPr>
      <w:r>
        <w:t xml:space="preserve">Dr. Jörg Wolters, KONSENS Public Relations GmbH &amp; Co. </w:t>
      </w:r>
      <w:r w:rsidRPr="00584CA5">
        <w:rPr>
          <w:lang w:val="de-DE"/>
        </w:rPr>
        <w:t>KG,</w:t>
      </w:r>
      <w:r w:rsidRPr="00584CA5">
        <w:rPr>
          <w:lang w:val="de-DE"/>
        </w:rPr>
        <w:br/>
        <w:t xml:space="preserve">Hans-Böckler-Str. </w:t>
      </w:r>
      <w:r w:rsidRPr="00362A71">
        <w:rPr>
          <w:lang w:val="de-DE"/>
        </w:rPr>
        <w:t>20, D - 63811 Stockstadt am Main, GERMANY</w:t>
      </w:r>
      <w:r w:rsidRPr="00362A71">
        <w:rPr>
          <w:lang w:val="de-DE"/>
        </w:rPr>
        <w:br/>
        <w:t>Tel.: +49 (0)60 27/ 99 00 5-0</w:t>
      </w:r>
      <w:r w:rsidRPr="00362A71">
        <w:rPr>
          <w:lang w:val="de-DE"/>
        </w:rPr>
        <w:br/>
        <w:t>E-Mail: mail@konsens.de, Internet: www.konsens.de</w:t>
      </w:r>
    </w:p>
    <w:p w14:paraId="3042D700" w14:textId="77777777" w:rsidR="0071687C" w:rsidRPr="00362A71" w:rsidRDefault="0071687C" w:rsidP="00F82EEA">
      <w:pPr>
        <w:pStyle w:val="Kopfzeile"/>
        <w:spacing w:before="120" w:line="360" w:lineRule="auto"/>
        <w:rPr>
          <w:i/>
          <w:szCs w:val="22"/>
          <w:lang w:val="de-DE"/>
        </w:rPr>
      </w:pPr>
    </w:p>
    <w:p w14:paraId="0F3ED659" w14:textId="77777777" w:rsidR="005806AC" w:rsidRPr="00362A71" w:rsidRDefault="005806AC">
      <w:pPr>
        <w:overflowPunct/>
        <w:autoSpaceDE/>
        <w:autoSpaceDN/>
        <w:adjustRightInd/>
        <w:textAlignment w:val="auto"/>
        <w:rPr>
          <w:i/>
          <w:szCs w:val="22"/>
          <w:lang w:val="de-DE"/>
        </w:rPr>
      </w:pPr>
    </w:p>
    <w:p w14:paraId="78B1C269" w14:textId="77777777" w:rsidR="005806AC" w:rsidRPr="00362A71" w:rsidRDefault="005806AC" w:rsidP="005806AC">
      <w:pPr>
        <w:overflowPunct/>
        <w:autoSpaceDE/>
        <w:autoSpaceDN/>
        <w:adjustRightInd/>
        <w:textAlignment w:val="auto"/>
        <w:rPr>
          <w:i/>
          <w:iCs/>
          <w:lang w:val="de-DE"/>
        </w:rPr>
      </w:pPr>
    </w:p>
    <w:p w14:paraId="5E67B245" w14:textId="77777777" w:rsidR="008A7523" w:rsidRPr="00362A71" w:rsidRDefault="008A7523" w:rsidP="005806AC">
      <w:pPr>
        <w:overflowPunct/>
        <w:autoSpaceDE/>
        <w:autoSpaceDN/>
        <w:adjustRightInd/>
        <w:textAlignment w:val="auto"/>
        <w:rPr>
          <w:i/>
          <w:iCs/>
          <w:lang w:val="de-DE"/>
        </w:rPr>
      </w:pPr>
    </w:p>
    <w:p w14:paraId="42C493DC" w14:textId="77777777" w:rsidR="00600F92" w:rsidRDefault="00600F92" w:rsidP="00600F92">
      <w:pPr>
        <w:pStyle w:val="Trennung"/>
        <w:spacing w:before="480" w:after="480"/>
        <w:rPr>
          <w:rFonts w:hint="eastAsia"/>
        </w:rPr>
      </w:pPr>
      <w:r w:rsidRPr="00A346D3">
        <w:t></w:t>
      </w:r>
      <w:r w:rsidRPr="00A346D3">
        <w:t></w:t>
      </w:r>
      <w:r w:rsidRPr="00A346D3">
        <w:t></w:t>
      </w:r>
    </w:p>
    <w:p w14:paraId="0A693A30" w14:textId="77777777" w:rsidR="00600F92" w:rsidRDefault="00600F92" w:rsidP="00600F92">
      <w:pPr>
        <w:pStyle w:val="Trennung"/>
        <w:spacing w:before="480" w:after="480"/>
        <w:rPr>
          <w:rFonts w:hint="eastAsia"/>
        </w:rPr>
      </w:pPr>
    </w:p>
    <w:p w14:paraId="01EA000F" w14:textId="11C147E4" w:rsidR="00600F92" w:rsidRPr="00600F92" w:rsidRDefault="00600F92" w:rsidP="00600F92">
      <w:pPr>
        <w:pStyle w:val="StandardWeb"/>
        <w:shd w:val="clear" w:color="auto" w:fill="FFFFFF"/>
        <w:spacing w:before="0" w:line="360" w:lineRule="auto"/>
        <w:rPr>
          <w:rFonts w:ascii="Arial" w:hAnsi="Arial" w:cs="Arial"/>
          <w:sz w:val="22"/>
          <w:szCs w:val="22"/>
        </w:rPr>
      </w:pPr>
    </w:p>
    <w:p w14:paraId="0910F0E8" w14:textId="77777777" w:rsidR="00600F92" w:rsidRPr="00600F92" w:rsidRDefault="00600F92" w:rsidP="00600F92">
      <w:pPr>
        <w:pStyle w:val="StandardWeb"/>
        <w:shd w:val="clear" w:color="auto" w:fill="FFFFFF"/>
        <w:spacing w:before="0" w:line="360" w:lineRule="auto"/>
        <w:rPr>
          <w:rFonts w:ascii="Arial" w:hAnsi="Arial" w:cs="Arial"/>
          <w:i/>
          <w:iCs/>
          <w:sz w:val="22"/>
          <w:szCs w:val="22"/>
        </w:rPr>
      </w:pPr>
      <w:r w:rsidRPr="00600F92">
        <w:rPr>
          <w:rFonts w:ascii="Arial" w:hAnsi="Arial" w:cs="Arial"/>
          <w:i/>
          <w:iCs/>
          <w:sz w:val="22"/>
          <w:szCs w:val="22"/>
        </w:rPr>
        <w:t>Breaking ground on the much-anticipated expansion. From left to right: Keith Melton, Sales Manager Battery Industry, Marco Hadrys, Test Center Manager, Manfred Bossart, Facility Manager, Michael Reinhard, General Manager.</w:t>
      </w:r>
    </w:p>
    <w:p w14:paraId="50D307F8" w14:textId="77777777" w:rsidR="00F549CD" w:rsidRDefault="00600F92" w:rsidP="00600F92">
      <w:pPr>
        <w:pStyle w:val="StandardWeb"/>
        <w:shd w:val="clear" w:color="auto" w:fill="FFFFFF"/>
        <w:spacing w:before="0" w:line="360" w:lineRule="auto"/>
        <w:rPr>
          <w:rFonts w:ascii="Arial" w:hAnsi="Arial" w:cs="Arial"/>
          <w:i/>
          <w:iCs/>
          <w:sz w:val="22"/>
          <w:szCs w:val="22"/>
        </w:rPr>
      </w:pPr>
      <w:r w:rsidRPr="00600F92">
        <w:rPr>
          <w:rFonts w:ascii="Arial" w:hAnsi="Arial" w:cs="Arial"/>
          <w:i/>
          <w:iCs/>
          <w:sz w:val="22"/>
          <w:szCs w:val="22"/>
        </w:rPr>
        <w:t>Photo: Coperion K-Tron (Switzerland) LLC</w:t>
      </w:r>
    </w:p>
    <w:p w14:paraId="69F6A343" w14:textId="3EEFB584" w:rsidR="00600F92" w:rsidRDefault="00600F92" w:rsidP="00600F92">
      <w:pPr>
        <w:pStyle w:val="StandardWeb"/>
        <w:shd w:val="clear" w:color="auto" w:fill="FFFFFF"/>
        <w:spacing w:before="0" w:line="360" w:lineRule="auto"/>
        <w:rPr>
          <w:rFonts w:ascii="Arial" w:hAnsi="Arial" w:cs="Arial"/>
          <w:i/>
          <w:iCs/>
          <w:sz w:val="22"/>
          <w:szCs w:val="22"/>
        </w:rPr>
      </w:pPr>
    </w:p>
    <w:p w14:paraId="1A018B2D" w14:textId="77777777" w:rsidR="00BC3651" w:rsidRDefault="00BC3651" w:rsidP="00600F92">
      <w:pPr>
        <w:pStyle w:val="StandardWeb"/>
        <w:shd w:val="clear" w:color="auto" w:fill="FFFFFF"/>
        <w:spacing w:before="0" w:line="360" w:lineRule="auto"/>
        <w:rPr>
          <w:rFonts w:ascii="Arial" w:hAnsi="Arial" w:cs="Arial"/>
          <w:i/>
          <w:iCs/>
          <w:sz w:val="22"/>
          <w:szCs w:val="22"/>
        </w:rPr>
      </w:pPr>
    </w:p>
    <w:p w14:paraId="0AD26422" w14:textId="42748E7E" w:rsidR="00F549CD" w:rsidRPr="00600F92" w:rsidRDefault="00F549CD" w:rsidP="00F549CD">
      <w:pPr>
        <w:pStyle w:val="StandardWeb"/>
        <w:shd w:val="clear" w:color="auto" w:fill="FFFFFF"/>
        <w:spacing w:before="0" w:line="360" w:lineRule="auto"/>
        <w:rPr>
          <w:rFonts w:ascii="Arial" w:hAnsi="Arial" w:cs="Arial"/>
          <w:i/>
          <w:iCs/>
          <w:sz w:val="22"/>
          <w:szCs w:val="22"/>
        </w:rPr>
      </w:pPr>
      <w:r>
        <w:rPr>
          <w:rFonts w:ascii="Arial" w:hAnsi="Arial" w:cs="Arial"/>
          <w:i/>
          <w:iCs/>
          <w:sz w:val="22"/>
          <w:szCs w:val="22"/>
        </w:rPr>
        <w:t>T</w:t>
      </w:r>
      <w:r w:rsidRPr="00F549CD">
        <w:rPr>
          <w:rFonts w:ascii="Arial" w:hAnsi="Arial" w:cs="Arial"/>
          <w:i/>
          <w:iCs/>
          <w:sz w:val="22"/>
          <w:szCs w:val="22"/>
        </w:rPr>
        <w:t>he Test Center also provides opportunities to the Research and Development teams to test prototypes when developing new products or improving existing equipment and processes</w:t>
      </w:r>
      <w:r w:rsidRPr="00600F92">
        <w:rPr>
          <w:rFonts w:ascii="Arial" w:hAnsi="Arial" w:cs="Arial"/>
          <w:i/>
          <w:iCs/>
          <w:sz w:val="22"/>
          <w:szCs w:val="22"/>
        </w:rPr>
        <w:t>.</w:t>
      </w:r>
    </w:p>
    <w:p w14:paraId="44581D81" w14:textId="77777777" w:rsidR="00F549CD" w:rsidRDefault="00F549CD" w:rsidP="00F549CD">
      <w:pPr>
        <w:pStyle w:val="StandardWeb"/>
        <w:shd w:val="clear" w:color="auto" w:fill="FFFFFF"/>
        <w:spacing w:before="0" w:line="360" w:lineRule="auto"/>
        <w:rPr>
          <w:rFonts w:ascii="Arial" w:hAnsi="Arial" w:cs="Arial"/>
          <w:i/>
          <w:iCs/>
          <w:sz w:val="22"/>
          <w:szCs w:val="22"/>
        </w:rPr>
      </w:pPr>
      <w:r w:rsidRPr="00600F92">
        <w:rPr>
          <w:rFonts w:ascii="Arial" w:hAnsi="Arial" w:cs="Arial"/>
          <w:i/>
          <w:iCs/>
          <w:sz w:val="22"/>
          <w:szCs w:val="22"/>
        </w:rPr>
        <w:t>Photo: Coperion K-Tron (Switzerland) LLC</w:t>
      </w:r>
    </w:p>
    <w:p w14:paraId="742E059B" w14:textId="77777777" w:rsidR="00F549CD" w:rsidRPr="00600F92" w:rsidRDefault="00F549CD" w:rsidP="00600F92">
      <w:pPr>
        <w:pStyle w:val="StandardWeb"/>
        <w:shd w:val="clear" w:color="auto" w:fill="FFFFFF"/>
        <w:spacing w:before="0" w:line="360" w:lineRule="auto"/>
        <w:rPr>
          <w:rFonts w:ascii="Arial" w:hAnsi="Arial" w:cs="Arial"/>
          <w:i/>
          <w:iCs/>
          <w:sz w:val="22"/>
          <w:szCs w:val="22"/>
        </w:rPr>
      </w:pPr>
    </w:p>
    <w:p w14:paraId="4107C90A" w14:textId="0D1371EE" w:rsidR="00600F92" w:rsidRPr="00600F92" w:rsidRDefault="00600F92" w:rsidP="00600F92">
      <w:pPr>
        <w:pStyle w:val="StandardWeb"/>
        <w:shd w:val="clear" w:color="auto" w:fill="FFFFFF"/>
        <w:spacing w:before="0" w:line="360" w:lineRule="auto"/>
        <w:rPr>
          <w:rFonts w:ascii="Arial" w:hAnsi="Arial" w:cs="Arial"/>
          <w:sz w:val="22"/>
          <w:szCs w:val="22"/>
        </w:rPr>
      </w:pPr>
    </w:p>
    <w:p w14:paraId="62B86178" w14:textId="77777777" w:rsidR="00600F92" w:rsidRPr="00600F92" w:rsidRDefault="00600F92" w:rsidP="00600F92">
      <w:pPr>
        <w:pStyle w:val="StandardWeb"/>
        <w:shd w:val="clear" w:color="auto" w:fill="FFFFFF"/>
        <w:spacing w:before="0" w:line="360" w:lineRule="auto"/>
        <w:rPr>
          <w:rFonts w:ascii="Arial" w:hAnsi="Arial" w:cs="Arial"/>
          <w:i/>
          <w:iCs/>
          <w:sz w:val="22"/>
          <w:szCs w:val="22"/>
        </w:rPr>
      </w:pPr>
      <w:r w:rsidRPr="00600F92">
        <w:rPr>
          <w:rFonts w:ascii="Arial" w:hAnsi="Arial" w:cs="Arial"/>
          <w:i/>
          <w:iCs/>
          <w:sz w:val="22"/>
          <w:szCs w:val="22"/>
        </w:rPr>
        <w:t>The new facility will be equipped with the latest technology and equipment.</w:t>
      </w:r>
    </w:p>
    <w:p w14:paraId="0F73A414" w14:textId="4F354ECC" w:rsidR="00DA4117" w:rsidRDefault="00600F92" w:rsidP="0060086C">
      <w:pPr>
        <w:pStyle w:val="StandardWeb"/>
        <w:shd w:val="clear" w:color="auto" w:fill="FFFFFF"/>
        <w:spacing w:before="0" w:line="360" w:lineRule="auto"/>
        <w:rPr>
          <w:rFonts w:ascii="Arial" w:hAnsi="Arial" w:cs="Arial"/>
          <w:i/>
          <w:iCs/>
          <w:sz w:val="22"/>
          <w:szCs w:val="22"/>
        </w:rPr>
      </w:pPr>
      <w:r w:rsidRPr="00600F92">
        <w:rPr>
          <w:rFonts w:ascii="Arial" w:hAnsi="Arial" w:cs="Arial"/>
          <w:i/>
          <w:iCs/>
          <w:sz w:val="22"/>
          <w:szCs w:val="22"/>
        </w:rPr>
        <w:t>Photo: Coperion K-Tron (Switzerland) LLC</w:t>
      </w:r>
    </w:p>
    <w:p w14:paraId="11833B29" w14:textId="77777777" w:rsidR="00F549CD" w:rsidRDefault="00F549CD" w:rsidP="0060086C">
      <w:pPr>
        <w:pStyle w:val="StandardWeb"/>
        <w:shd w:val="clear" w:color="auto" w:fill="FFFFFF"/>
        <w:spacing w:before="0" w:line="360" w:lineRule="auto"/>
        <w:rPr>
          <w:rFonts w:ascii="Arial" w:hAnsi="Arial" w:cs="Arial"/>
          <w:i/>
          <w:iCs/>
          <w:sz w:val="22"/>
          <w:szCs w:val="22"/>
        </w:rPr>
      </w:pPr>
    </w:p>
    <w:p w14:paraId="64179F21" w14:textId="1417C6B1" w:rsidR="00F549CD" w:rsidRPr="006A58A5" w:rsidRDefault="00F549CD" w:rsidP="0060086C">
      <w:pPr>
        <w:pStyle w:val="StandardWeb"/>
        <w:shd w:val="clear" w:color="auto" w:fill="FFFFFF"/>
        <w:spacing w:before="0" w:line="360" w:lineRule="auto"/>
        <w:rPr>
          <w:i/>
          <w:iCs/>
          <w:lang w:val="de-DE"/>
        </w:rPr>
      </w:pPr>
    </w:p>
    <w:sectPr w:rsidR="00F549CD" w:rsidRPr="006A58A5"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B2C8" w14:textId="77777777" w:rsidR="008A1B62" w:rsidRPr="00486979" w:rsidRDefault="008A1B62">
      <w:r w:rsidRPr="00486979">
        <w:separator/>
      </w:r>
    </w:p>
  </w:endnote>
  <w:endnote w:type="continuationSeparator" w:id="0">
    <w:p w14:paraId="076CED1C" w14:textId="77777777" w:rsidR="008A1B62" w:rsidRPr="00486979" w:rsidRDefault="008A1B62">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1" w:name="PageName"/>
          <w:bookmarkEnd w:id="11"/>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4C87CDE4" w14:textId="77777777" w:rsidR="00336917" w:rsidRPr="00486979" w:rsidRDefault="00336917">
          <w:pPr>
            <w:rPr>
              <w:sz w:val="14"/>
            </w:rPr>
          </w:pPr>
          <w:bookmarkStart w:id="16" w:name="GeneralPartnerRechts"/>
          <w:bookmarkEnd w:id="16"/>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3CA5" w14:textId="77777777" w:rsidR="008A1B62" w:rsidRPr="00486979" w:rsidRDefault="008A1B62">
      <w:r w:rsidRPr="00486979">
        <w:separator/>
      </w:r>
    </w:p>
  </w:footnote>
  <w:footnote w:type="continuationSeparator" w:id="0">
    <w:p w14:paraId="56E4FC75" w14:textId="77777777" w:rsidR="008A1B62" w:rsidRPr="00486979" w:rsidRDefault="008A1B62">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6F79E3EB" w:rsidR="00336917" w:rsidRPr="00486979" w:rsidRDefault="0094280B">
          <w:pPr>
            <w:pStyle w:val="Kopfzeile"/>
            <w:widowControl w:val="0"/>
            <w:rPr>
              <w:rFonts w:cs="Arial"/>
              <w:szCs w:val="22"/>
            </w:rPr>
          </w:pPr>
          <w:r>
            <w:rPr>
              <w:rFonts w:cs="Arial"/>
              <w:noProof/>
              <w:sz w:val="16"/>
              <w:szCs w:val="16"/>
            </w:rPr>
            <w:drawing>
              <wp:inline distT="0" distB="0" distL="0" distR="0" wp14:anchorId="32299EB1" wp14:editId="01B9AA92">
                <wp:extent cx="1762125" cy="414311"/>
                <wp:effectExtent l="0" t="0" r="0" b="5080"/>
                <wp:docPr id="1038227175"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0EB2A5E7" w:rsidR="00336917" w:rsidRPr="00486979" w:rsidRDefault="007163A8" w:rsidP="009D7E9E">
          <w:pPr>
            <w:pStyle w:val="Kopfzeile"/>
            <w:widowControl w:val="0"/>
          </w:pPr>
          <w:bookmarkStart w:id="8" w:name="HeaderPage2Date"/>
          <w:bookmarkEnd w:id="8"/>
          <w:r>
            <w:t>Feb</w:t>
          </w:r>
          <w:r w:rsidR="006E568C">
            <w:t>r</w:t>
          </w:r>
          <w:r w:rsidR="00600F92">
            <w:t>uary 2025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269EB2F3" w14:textId="77777777" w:rsidR="00336917" w:rsidRPr="00486979" w:rsidRDefault="00336917">
    <w:pPr>
      <w:pStyle w:val="Kopfzeile"/>
      <w:rPr>
        <w:rStyle w:val="Seitenzahl"/>
      </w:rPr>
    </w:pPr>
    <w:bookmarkStart w:id="10" w:name="Nummer"/>
    <w:bookmarkEnd w:id="10"/>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6BC9F16A" w:rsidR="00336917" w:rsidRPr="00486979" w:rsidRDefault="0094280B">
          <w:pPr>
            <w:pStyle w:val="Kopfzeile"/>
            <w:widowControl w:val="0"/>
            <w:rPr>
              <w:rFonts w:cs="Arial"/>
              <w:sz w:val="16"/>
              <w:szCs w:val="16"/>
            </w:rPr>
          </w:pPr>
          <w:r>
            <w:rPr>
              <w:rFonts w:cs="Arial"/>
              <w:noProof/>
              <w:sz w:val="16"/>
              <w:szCs w:val="16"/>
            </w:rPr>
            <w:drawing>
              <wp:inline distT="0" distB="0" distL="0" distR="0" wp14:anchorId="3D3F4DEB" wp14:editId="23B70FDD">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2" w:name="TitleLine01"/>
          <w:bookmarkEnd w:id="12"/>
        </w:p>
        <w:p w14:paraId="5EAFEBF9"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0092C797"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3"/>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4"/>
  </w:num>
  <w:num w:numId="18" w16cid:durableId="373697472">
    <w:abstractNumId w:val="8"/>
  </w:num>
  <w:num w:numId="19" w16cid:durableId="365298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7838"/>
    <w:rsid w:val="0007329A"/>
    <w:rsid w:val="00076734"/>
    <w:rsid w:val="00076C1E"/>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82CD8"/>
    <w:rsid w:val="00183337"/>
    <w:rsid w:val="00184340"/>
    <w:rsid w:val="001849F1"/>
    <w:rsid w:val="0018701F"/>
    <w:rsid w:val="00190284"/>
    <w:rsid w:val="001905C7"/>
    <w:rsid w:val="00191450"/>
    <w:rsid w:val="001915F2"/>
    <w:rsid w:val="0019278C"/>
    <w:rsid w:val="001935D6"/>
    <w:rsid w:val="0019375F"/>
    <w:rsid w:val="00194846"/>
    <w:rsid w:val="001A111A"/>
    <w:rsid w:val="001A1DDE"/>
    <w:rsid w:val="001A402E"/>
    <w:rsid w:val="001A57CA"/>
    <w:rsid w:val="001A6176"/>
    <w:rsid w:val="001A6402"/>
    <w:rsid w:val="001A6576"/>
    <w:rsid w:val="001A661C"/>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4A8A"/>
    <w:rsid w:val="001E5B69"/>
    <w:rsid w:val="001E6B3B"/>
    <w:rsid w:val="001E73DF"/>
    <w:rsid w:val="001E75B5"/>
    <w:rsid w:val="001E7B49"/>
    <w:rsid w:val="001F158F"/>
    <w:rsid w:val="001F1628"/>
    <w:rsid w:val="001F2299"/>
    <w:rsid w:val="001F26CD"/>
    <w:rsid w:val="001F276F"/>
    <w:rsid w:val="001F27C1"/>
    <w:rsid w:val="001F2C49"/>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6BD"/>
    <w:rsid w:val="002553AD"/>
    <w:rsid w:val="002567DC"/>
    <w:rsid w:val="00256DB8"/>
    <w:rsid w:val="002616F7"/>
    <w:rsid w:val="00262D9F"/>
    <w:rsid w:val="0026469E"/>
    <w:rsid w:val="00265C31"/>
    <w:rsid w:val="00266472"/>
    <w:rsid w:val="00267DF3"/>
    <w:rsid w:val="002722A8"/>
    <w:rsid w:val="002735A6"/>
    <w:rsid w:val="002736C8"/>
    <w:rsid w:val="00274AC8"/>
    <w:rsid w:val="00275529"/>
    <w:rsid w:val="0027733B"/>
    <w:rsid w:val="0028054D"/>
    <w:rsid w:val="00282165"/>
    <w:rsid w:val="00282250"/>
    <w:rsid w:val="00283C4B"/>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4C17"/>
    <w:rsid w:val="002B50E0"/>
    <w:rsid w:val="002B5120"/>
    <w:rsid w:val="002B6759"/>
    <w:rsid w:val="002B6E2E"/>
    <w:rsid w:val="002B6E59"/>
    <w:rsid w:val="002C0887"/>
    <w:rsid w:val="002C6F6E"/>
    <w:rsid w:val="002D0B3E"/>
    <w:rsid w:val="002D0D24"/>
    <w:rsid w:val="002D1B33"/>
    <w:rsid w:val="002D3900"/>
    <w:rsid w:val="002D3EC8"/>
    <w:rsid w:val="002D4FCC"/>
    <w:rsid w:val="002D5EF7"/>
    <w:rsid w:val="002D6BA5"/>
    <w:rsid w:val="002D6C68"/>
    <w:rsid w:val="002D7ED6"/>
    <w:rsid w:val="002E0C88"/>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699B"/>
    <w:rsid w:val="00317FA1"/>
    <w:rsid w:val="0032095C"/>
    <w:rsid w:val="00320DED"/>
    <w:rsid w:val="00321A34"/>
    <w:rsid w:val="00323216"/>
    <w:rsid w:val="003232F6"/>
    <w:rsid w:val="00323713"/>
    <w:rsid w:val="00323CA8"/>
    <w:rsid w:val="00325020"/>
    <w:rsid w:val="0032516A"/>
    <w:rsid w:val="00325BA5"/>
    <w:rsid w:val="00326874"/>
    <w:rsid w:val="00326DE9"/>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2A71"/>
    <w:rsid w:val="00363ADF"/>
    <w:rsid w:val="00364F8A"/>
    <w:rsid w:val="00365B5C"/>
    <w:rsid w:val="003666F6"/>
    <w:rsid w:val="00366B4C"/>
    <w:rsid w:val="00367B3C"/>
    <w:rsid w:val="00367F2F"/>
    <w:rsid w:val="00371273"/>
    <w:rsid w:val="00371772"/>
    <w:rsid w:val="00371C11"/>
    <w:rsid w:val="00371E9F"/>
    <w:rsid w:val="00372A1B"/>
    <w:rsid w:val="00374569"/>
    <w:rsid w:val="0037480D"/>
    <w:rsid w:val="0037494A"/>
    <w:rsid w:val="003756E0"/>
    <w:rsid w:val="00376025"/>
    <w:rsid w:val="003801E5"/>
    <w:rsid w:val="00381823"/>
    <w:rsid w:val="00381EFD"/>
    <w:rsid w:val="0038242C"/>
    <w:rsid w:val="00382686"/>
    <w:rsid w:val="00384A7B"/>
    <w:rsid w:val="00384C23"/>
    <w:rsid w:val="0038548F"/>
    <w:rsid w:val="00387BDB"/>
    <w:rsid w:val="003906D7"/>
    <w:rsid w:val="003940E7"/>
    <w:rsid w:val="00394305"/>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2C3C"/>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0888"/>
    <w:rsid w:val="004117D3"/>
    <w:rsid w:val="00411E08"/>
    <w:rsid w:val="00411E0E"/>
    <w:rsid w:val="00412622"/>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4E0"/>
    <w:rsid w:val="004677F2"/>
    <w:rsid w:val="00471C40"/>
    <w:rsid w:val="004737C7"/>
    <w:rsid w:val="0047523A"/>
    <w:rsid w:val="00475A74"/>
    <w:rsid w:val="00475AA8"/>
    <w:rsid w:val="00476D75"/>
    <w:rsid w:val="00480047"/>
    <w:rsid w:val="00480DF1"/>
    <w:rsid w:val="00482058"/>
    <w:rsid w:val="00482E2F"/>
    <w:rsid w:val="004837C0"/>
    <w:rsid w:val="0048466E"/>
    <w:rsid w:val="00486979"/>
    <w:rsid w:val="00487260"/>
    <w:rsid w:val="004906C7"/>
    <w:rsid w:val="00490CA5"/>
    <w:rsid w:val="0049259F"/>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7515"/>
    <w:rsid w:val="004F7D6B"/>
    <w:rsid w:val="0050103D"/>
    <w:rsid w:val="00502D0D"/>
    <w:rsid w:val="00505E90"/>
    <w:rsid w:val="00506EA2"/>
    <w:rsid w:val="00507D7C"/>
    <w:rsid w:val="00510D70"/>
    <w:rsid w:val="00511E17"/>
    <w:rsid w:val="00511E74"/>
    <w:rsid w:val="0051360C"/>
    <w:rsid w:val="00514AAD"/>
    <w:rsid w:val="00520173"/>
    <w:rsid w:val="00520BA9"/>
    <w:rsid w:val="005233E4"/>
    <w:rsid w:val="00523C47"/>
    <w:rsid w:val="00526B72"/>
    <w:rsid w:val="0052769C"/>
    <w:rsid w:val="0053331A"/>
    <w:rsid w:val="00533BDE"/>
    <w:rsid w:val="00536C02"/>
    <w:rsid w:val="00536DD2"/>
    <w:rsid w:val="005429B3"/>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67B6"/>
    <w:rsid w:val="00577A4B"/>
    <w:rsid w:val="005806AC"/>
    <w:rsid w:val="00580959"/>
    <w:rsid w:val="00580EB6"/>
    <w:rsid w:val="005827E5"/>
    <w:rsid w:val="00584CA5"/>
    <w:rsid w:val="005857DA"/>
    <w:rsid w:val="0059012D"/>
    <w:rsid w:val="005912E5"/>
    <w:rsid w:val="005913A5"/>
    <w:rsid w:val="00591BED"/>
    <w:rsid w:val="00593107"/>
    <w:rsid w:val="00595661"/>
    <w:rsid w:val="005A1B92"/>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0837"/>
    <w:rsid w:val="005E5460"/>
    <w:rsid w:val="005E6C16"/>
    <w:rsid w:val="005E7349"/>
    <w:rsid w:val="005E7E06"/>
    <w:rsid w:val="005F00CA"/>
    <w:rsid w:val="005F086C"/>
    <w:rsid w:val="005F14A5"/>
    <w:rsid w:val="005F2490"/>
    <w:rsid w:val="005F353A"/>
    <w:rsid w:val="005F48A1"/>
    <w:rsid w:val="005F4E00"/>
    <w:rsid w:val="005F5360"/>
    <w:rsid w:val="0060086C"/>
    <w:rsid w:val="00600F92"/>
    <w:rsid w:val="006027E4"/>
    <w:rsid w:val="00603049"/>
    <w:rsid w:val="00604E31"/>
    <w:rsid w:val="00605537"/>
    <w:rsid w:val="00605F24"/>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59C3"/>
    <w:rsid w:val="006472B5"/>
    <w:rsid w:val="00647330"/>
    <w:rsid w:val="00647CC8"/>
    <w:rsid w:val="00652B61"/>
    <w:rsid w:val="00652F66"/>
    <w:rsid w:val="006533B9"/>
    <w:rsid w:val="00654CEA"/>
    <w:rsid w:val="00656A9E"/>
    <w:rsid w:val="00657214"/>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1628"/>
    <w:rsid w:val="00681B49"/>
    <w:rsid w:val="00682F6A"/>
    <w:rsid w:val="00683011"/>
    <w:rsid w:val="00683C1B"/>
    <w:rsid w:val="00684C24"/>
    <w:rsid w:val="00684CE9"/>
    <w:rsid w:val="00684F5C"/>
    <w:rsid w:val="006854E5"/>
    <w:rsid w:val="00690984"/>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2C38"/>
    <w:rsid w:val="006D3EEF"/>
    <w:rsid w:val="006D6740"/>
    <w:rsid w:val="006E568C"/>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3A8"/>
    <w:rsid w:val="0071687C"/>
    <w:rsid w:val="00716DC0"/>
    <w:rsid w:val="00720BC6"/>
    <w:rsid w:val="0072115C"/>
    <w:rsid w:val="00727AA0"/>
    <w:rsid w:val="00730268"/>
    <w:rsid w:val="007308D8"/>
    <w:rsid w:val="00730D53"/>
    <w:rsid w:val="00731773"/>
    <w:rsid w:val="00731A1B"/>
    <w:rsid w:val="00731A3A"/>
    <w:rsid w:val="00731B55"/>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3632"/>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19A7"/>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2B"/>
    <w:rsid w:val="0086794F"/>
    <w:rsid w:val="00867A2F"/>
    <w:rsid w:val="00871000"/>
    <w:rsid w:val="008720CC"/>
    <w:rsid w:val="0087310E"/>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1B62"/>
    <w:rsid w:val="008A1EFE"/>
    <w:rsid w:val="008A21B9"/>
    <w:rsid w:val="008A58B9"/>
    <w:rsid w:val="008A6F76"/>
    <w:rsid w:val="008A7236"/>
    <w:rsid w:val="008A74A4"/>
    <w:rsid w:val="008A752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432C"/>
    <w:rsid w:val="008E6DF5"/>
    <w:rsid w:val="008E7866"/>
    <w:rsid w:val="008E78B4"/>
    <w:rsid w:val="008F08FA"/>
    <w:rsid w:val="008F1230"/>
    <w:rsid w:val="008F3465"/>
    <w:rsid w:val="008F3B8E"/>
    <w:rsid w:val="008F3DAB"/>
    <w:rsid w:val="008F4396"/>
    <w:rsid w:val="008F61C3"/>
    <w:rsid w:val="008F6376"/>
    <w:rsid w:val="008F77AA"/>
    <w:rsid w:val="008F7B77"/>
    <w:rsid w:val="008F7BD4"/>
    <w:rsid w:val="00900C89"/>
    <w:rsid w:val="00900F32"/>
    <w:rsid w:val="009013EC"/>
    <w:rsid w:val="0090257A"/>
    <w:rsid w:val="00902D28"/>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45F"/>
    <w:rsid w:val="0093787D"/>
    <w:rsid w:val="0094101A"/>
    <w:rsid w:val="00941023"/>
    <w:rsid w:val="00941F2F"/>
    <w:rsid w:val="00942802"/>
    <w:rsid w:val="0094280B"/>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0B17"/>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5D63"/>
    <w:rsid w:val="009B1028"/>
    <w:rsid w:val="009B2613"/>
    <w:rsid w:val="009B2A78"/>
    <w:rsid w:val="009B5307"/>
    <w:rsid w:val="009B585F"/>
    <w:rsid w:val="009B6CD8"/>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91E"/>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56BD"/>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B1F1B"/>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14C1"/>
    <w:rsid w:val="00B22064"/>
    <w:rsid w:val="00B2217D"/>
    <w:rsid w:val="00B234F4"/>
    <w:rsid w:val="00B25F21"/>
    <w:rsid w:val="00B30D8F"/>
    <w:rsid w:val="00B333F7"/>
    <w:rsid w:val="00B34795"/>
    <w:rsid w:val="00B34B07"/>
    <w:rsid w:val="00B34B38"/>
    <w:rsid w:val="00B34FB1"/>
    <w:rsid w:val="00B3590A"/>
    <w:rsid w:val="00B35969"/>
    <w:rsid w:val="00B362A7"/>
    <w:rsid w:val="00B36CAC"/>
    <w:rsid w:val="00B379D4"/>
    <w:rsid w:val="00B37D82"/>
    <w:rsid w:val="00B4100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3651"/>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4E80"/>
    <w:rsid w:val="00BE63E9"/>
    <w:rsid w:val="00BF0974"/>
    <w:rsid w:val="00BF0FAB"/>
    <w:rsid w:val="00BF14B0"/>
    <w:rsid w:val="00BF1C55"/>
    <w:rsid w:val="00BF21CA"/>
    <w:rsid w:val="00BF23BC"/>
    <w:rsid w:val="00BF270C"/>
    <w:rsid w:val="00BF3E80"/>
    <w:rsid w:val="00BF4CDA"/>
    <w:rsid w:val="00BF52E0"/>
    <w:rsid w:val="00BF54B4"/>
    <w:rsid w:val="00BF582A"/>
    <w:rsid w:val="00BF5E40"/>
    <w:rsid w:val="00BF659F"/>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1F46"/>
    <w:rsid w:val="00CE3B08"/>
    <w:rsid w:val="00CE3BE7"/>
    <w:rsid w:val="00CE3FA8"/>
    <w:rsid w:val="00CE3FFD"/>
    <w:rsid w:val="00CE625F"/>
    <w:rsid w:val="00CE652C"/>
    <w:rsid w:val="00CE6699"/>
    <w:rsid w:val="00CE7BF3"/>
    <w:rsid w:val="00CF125C"/>
    <w:rsid w:val="00CF1923"/>
    <w:rsid w:val="00CF43F6"/>
    <w:rsid w:val="00CF44C4"/>
    <w:rsid w:val="00CF6303"/>
    <w:rsid w:val="00CF6947"/>
    <w:rsid w:val="00CF6DAB"/>
    <w:rsid w:val="00D0002A"/>
    <w:rsid w:val="00D01444"/>
    <w:rsid w:val="00D02D0D"/>
    <w:rsid w:val="00D03189"/>
    <w:rsid w:val="00D03F1C"/>
    <w:rsid w:val="00D04BD2"/>
    <w:rsid w:val="00D04EA2"/>
    <w:rsid w:val="00D04FE1"/>
    <w:rsid w:val="00D057BD"/>
    <w:rsid w:val="00D05C9B"/>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D"/>
    <w:rsid w:val="00DF0CB4"/>
    <w:rsid w:val="00DF253C"/>
    <w:rsid w:val="00DF28F1"/>
    <w:rsid w:val="00DF4720"/>
    <w:rsid w:val="00DF4EE0"/>
    <w:rsid w:val="00DF59B5"/>
    <w:rsid w:val="00DF5DC9"/>
    <w:rsid w:val="00DF7509"/>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4350"/>
    <w:rsid w:val="00E8531D"/>
    <w:rsid w:val="00E8725E"/>
    <w:rsid w:val="00E914AB"/>
    <w:rsid w:val="00E9158F"/>
    <w:rsid w:val="00E93BAD"/>
    <w:rsid w:val="00E94CE3"/>
    <w:rsid w:val="00E96ADC"/>
    <w:rsid w:val="00EA142E"/>
    <w:rsid w:val="00EA2D07"/>
    <w:rsid w:val="00EA2D28"/>
    <w:rsid w:val="00EA34C2"/>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E5"/>
    <w:rsid w:val="00F479AA"/>
    <w:rsid w:val="00F479AD"/>
    <w:rsid w:val="00F50B98"/>
    <w:rsid w:val="00F52F24"/>
    <w:rsid w:val="00F53147"/>
    <w:rsid w:val="00F53547"/>
    <w:rsid w:val="00F53E58"/>
    <w:rsid w:val="00F549CD"/>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 w:val="1BA73903"/>
    <w:rsid w:val="1F3EEC13"/>
    <w:rsid w:val="4A7F16C5"/>
    <w:rsid w:val="703FDA22"/>
    <w:rsid w:val="759C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semiHidden/>
    <w:unhideWhenUsed/>
    <w:rPr>
      <w:sz w:val="16"/>
      <w:szCs w:val="16"/>
    </w:rPr>
  </w:style>
  <w:style w:type="paragraph" w:styleId="Kommentartext">
    <w:name w:val="annotation text"/>
    <w:link w:val="KommentartextZchn"/>
    <w:unhideWhenUsed/>
  </w:style>
  <w:style w:type="character" w:customStyle="1" w:styleId="KommentartextZchn">
    <w:name w:val="Kommentartext Zchn"/>
    <w:basedOn w:val="Absatz-Standardschriftart"/>
    <w:link w:val="Kommentartext"/>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2025-02-11T08:34:00Z</cp:lastPrinted>
  <dcterms:created xsi:type="dcterms:W3CDTF">2025-02-11T08:34:00Z</dcterms:created>
  <dcterms:modified xsi:type="dcterms:W3CDTF">2025-02-11T08:34:00Z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