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A6084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77777777" w:rsidR="0023603B" w:rsidRPr="00703D9D" w:rsidRDefault="0023603B" w:rsidP="0023603B">
            <w:pPr>
              <w:spacing w:line="200" w:lineRule="exact"/>
              <w:rPr>
                <w:sz w:val="14"/>
              </w:rPr>
            </w:pPr>
            <w:r>
              <w:rPr>
                <w:sz w:val="14"/>
              </w:rPr>
              <w:t>Kathrin Fleuchaus</w:t>
            </w:r>
          </w:p>
          <w:p w14:paraId="5B6DAC05" w14:textId="77777777" w:rsidR="0023603B" w:rsidRPr="00703D9D" w:rsidRDefault="0023603B" w:rsidP="0023603B">
            <w:pPr>
              <w:spacing w:line="200" w:lineRule="exact"/>
              <w:rPr>
                <w:sz w:val="14"/>
              </w:rPr>
            </w:pPr>
            <w:r>
              <w:rPr>
                <w:sz w:val="14"/>
              </w:rPr>
              <w:t>Marketing Communications</w:t>
            </w:r>
          </w:p>
          <w:p w14:paraId="196D308F" w14:textId="77777777" w:rsidR="0023603B" w:rsidRPr="00703D9D" w:rsidRDefault="0023603B" w:rsidP="0023603B">
            <w:pPr>
              <w:spacing w:line="200" w:lineRule="exact"/>
              <w:rPr>
                <w:sz w:val="14"/>
              </w:rPr>
            </w:pPr>
            <w:r>
              <w:rPr>
                <w:sz w:val="14"/>
              </w:rPr>
              <w:t>Coperion GmbH</w:t>
            </w:r>
          </w:p>
          <w:p w14:paraId="0CEC9147" w14:textId="77777777" w:rsidR="0023603B" w:rsidRPr="00020E09" w:rsidRDefault="0023603B" w:rsidP="0023603B">
            <w:pPr>
              <w:spacing w:line="200" w:lineRule="exact"/>
              <w:rPr>
                <w:sz w:val="14"/>
                <w:lang w:val="de-DE"/>
              </w:rPr>
            </w:pPr>
            <w:r w:rsidRPr="00020E09">
              <w:rPr>
                <w:sz w:val="14"/>
                <w:lang w:val="de-DE"/>
              </w:rPr>
              <w:t>Theodorstraße 10</w:t>
            </w:r>
          </w:p>
          <w:p w14:paraId="6A8E1487" w14:textId="77777777" w:rsidR="0023603B" w:rsidRPr="00020E09" w:rsidRDefault="0023603B" w:rsidP="0023603B">
            <w:pPr>
              <w:spacing w:line="200" w:lineRule="exact"/>
              <w:rPr>
                <w:sz w:val="14"/>
                <w:lang w:val="de-DE"/>
              </w:rPr>
            </w:pPr>
            <w:r w:rsidRPr="00020E09">
              <w:rPr>
                <w:sz w:val="14"/>
                <w:lang w:val="de-DE"/>
              </w:rPr>
              <w:t>70469 Stuttgart/Germany</w:t>
            </w:r>
          </w:p>
          <w:p w14:paraId="67B660AC" w14:textId="77777777" w:rsidR="0023603B" w:rsidRPr="00020E09" w:rsidRDefault="0023603B" w:rsidP="0023603B">
            <w:pPr>
              <w:spacing w:line="200" w:lineRule="exact"/>
              <w:rPr>
                <w:sz w:val="14"/>
                <w:lang w:val="de-DE"/>
              </w:rPr>
            </w:pPr>
          </w:p>
          <w:p w14:paraId="5AA79A52" w14:textId="77777777" w:rsidR="0023603B" w:rsidRPr="00020E09" w:rsidRDefault="0023603B" w:rsidP="0023603B">
            <w:pPr>
              <w:spacing w:line="200" w:lineRule="exact"/>
              <w:rPr>
                <w:sz w:val="14"/>
                <w:lang w:val="de-DE"/>
              </w:rPr>
            </w:pPr>
            <w:r w:rsidRPr="00020E09">
              <w:rPr>
                <w:sz w:val="14"/>
                <w:lang w:val="de-DE"/>
              </w:rPr>
              <w:t>Telephone +49 (0)711 897 25 07</w:t>
            </w:r>
          </w:p>
          <w:p w14:paraId="6AD834F2" w14:textId="77777777" w:rsidR="0023603B" w:rsidRPr="00020E09" w:rsidRDefault="0023603B" w:rsidP="0023603B">
            <w:pPr>
              <w:spacing w:line="200" w:lineRule="exact"/>
              <w:rPr>
                <w:sz w:val="14"/>
                <w:lang w:val="de-DE"/>
              </w:rPr>
            </w:pPr>
            <w:r w:rsidRPr="00020E09">
              <w:rPr>
                <w:sz w:val="14"/>
                <w:lang w:val="de-DE"/>
              </w:rPr>
              <w:t>kathrin.fleuchaus@coperion.com</w:t>
            </w:r>
          </w:p>
          <w:p w14:paraId="03741D1B" w14:textId="77777777" w:rsidR="0071687C" w:rsidRPr="00CC78C4" w:rsidRDefault="0023603B" w:rsidP="0023603B">
            <w:pPr>
              <w:spacing w:line="200" w:lineRule="exact"/>
              <w:rPr>
                <w:noProof/>
                <w:sz w:val="15"/>
                <w:szCs w:val="15"/>
                <w:lang w:val="de-DE"/>
              </w:rPr>
            </w:pPr>
            <w:r w:rsidRPr="00CC78C4">
              <w:rPr>
                <w:sz w:val="14"/>
                <w:lang w:val="de-DE"/>
              </w:rPr>
              <w:t>www.coperion.com</w:t>
            </w:r>
          </w:p>
        </w:tc>
      </w:tr>
      <w:tr w:rsidR="00A3082A" w:rsidRPr="00A60845" w14:paraId="42B17606" w14:textId="77777777" w:rsidTr="001C4857">
        <w:trPr>
          <w:cantSplit/>
          <w:trHeight w:val="154"/>
        </w:trPr>
        <w:tc>
          <w:tcPr>
            <w:tcW w:w="7140" w:type="dxa"/>
          </w:tcPr>
          <w:p w14:paraId="7F99647F" w14:textId="77777777" w:rsidR="0071687C" w:rsidRPr="00CC78C4" w:rsidRDefault="0071687C" w:rsidP="001C4857">
            <w:pPr>
              <w:spacing w:line="190" w:lineRule="exact"/>
              <w:rPr>
                <w:noProof/>
                <w:sz w:val="15"/>
                <w:szCs w:val="15"/>
                <w:lang w:val="de-DE"/>
              </w:rPr>
            </w:pPr>
          </w:p>
        </w:tc>
        <w:tc>
          <w:tcPr>
            <w:tcW w:w="2993" w:type="dxa"/>
            <w:vMerge/>
          </w:tcPr>
          <w:p w14:paraId="3AB16661" w14:textId="77777777" w:rsidR="0071687C" w:rsidRPr="00CC78C4" w:rsidRDefault="0071687C" w:rsidP="001C4857">
            <w:pPr>
              <w:pStyle w:val="Kopfzeile"/>
              <w:spacing w:line="200" w:lineRule="exact"/>
              <w:ind w:left="-108"/>
              <w:rPr>
                <w:sz w:val="14"/>
                <w:szCs w:val="14"/>
                <w:lang w:val="de-DE"/>
              </w:rPr>
            </w:pPr>
            <w:bookmarkStart w:id="2" w:name="AddressLineStreet"/>
            <w:bookmarkEnd w:id="2"/>
          </w:p>
        </w:tc>
      </w:tr>
      <w:tr w:rsidR="00A3082A" w:rsidRPr="00464455" w14:paraId="04A19459" w14:textId="77777777" w:rsidTr="001C4857">
        <w:trPr>
          <w:cantSplit/>
          <w:trHeight w:val="263"/>
        </w:trPr>
        <w:tc>
          <w:tcPr>
            <w:tcW w:w="7140" w:type="dxa"/>
          </w:tcPr>
          <w:p w14:paraId="2D099567" w14:textId="333DC43F" w:rsidR="0071687C" w:rsidRDefault="00520788" w:rsidP="001C4857">
            <w:bookmarkStart w:id="3" w:name="Adresse"/>
            <w:bookmarkEnd w:id="3"/>
            <w:r>
              <w:rPr>
                <w:noProof/>
              </w:rPr>
              <w:drawing>
                <wp:inline distT="0" distB="0" distL="0" distR="0" wp14:anchorId="639E8132" wp14:editId="34E05340">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8">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27BE8052" w14:textId="77777777" w:rsidR="00520788" w:rsidRDefault="00520788" w:rsidP="001C4857"/>
          <w:p w14:paraId="4124BE60" w14:textId="77777777" w:rsidR="00DA4117" w:rsidRPr="00F8536C" w:rsidRDefault="00DA4117" w:rsidP="00D440D2">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560AAD53" w14:textId="77777777" w:rsidR="00CC78C4" w:rsidRDefault="00CC78C4" w:rsidP="00CC78C4">
            <w:pPr>
              <w:rPr>
                <w:noProof/>
                <w:lang w:eastAsia="zh-CN"/>
              </w:rPr>
            </w:pPr>
            <w:bookmarkStart w:id="5" w:name="LocationDate"/>
            <w:bookmarkEnd w:id="5"/>
            <w:r>
              <w:rPr>
                <w:rFonts w:hint="eastAsia"/>
                <w:noProof/>
                <w:lang w:eastAsia="zh-CN"/>
              </w:rPr>
              <w:t>14</w:t>
            </w:r>
            <w:r>
              <w:rPr>
                <w:rFonts w:hint="eastAsia"/>
                <w:noProof/>
                <w:lang w:eastAsia="zh-CN"/>
              </w:rPr>
              <w:t>号展馆，</w:t>
            </w:r>
            <w:r>
              <w:rPr>
                <w:rFonts w:hint="eastAsia"/>
                <w:noProof/>
                <w:lang w:eastAsia="zh-CN"/>
              </w:rPr>
              <w:t>14B19</w:t>
            </w:r>
            <w:r>
              <w:rPr>
                <w:rFonts w:hint="eastAsia"/>
                <w:noProof/>
                <w:lang w:eastAsia="zh-CN"/>
              </w:rPr>
              <w:t>展台</w:t>
            </w:r>
          </w:p>
          <w:p w14:paraId="72A824C9" w14:textId="77777777" w:rsidR="00CC78C4" w:rsidRPr="00852B7D" w:rsidRDefault="00CC78C4" w:rsidP="00CC78C4">
            <w:pPr>
              <w:rPr>
                <w:noProof/>
                <w:lang w:eastAsia="zh-CN"/>
              </w:rPr>
            </w:pPr>
            <w:r>
              <w:rPr>
                <w:rFonts w:hint="eastAsia"/>
                <w:noProof/>
                <w:lang w:eastAsia="zh-CN"/>
              </w:rPr>
              <w:t>9</w:t>
            </w:r>
            <w:r>
              <w:rPr>
                <w:rFonts w:hint="eastAsia"/>
                <w:noProof/>
                <w:lang w:eastAsia="zh-CN"/>
              </w:rPr>
              <w:t>号展馆，</w:t>
            </w:r>
            <w:r>
              <w:rPr>
                <w:rFonts w:hint="eastAsia"/>
                <w:noProof/>
                <w:lang w:eastAsia="zh-CN"/>
              </w:rPr>
              <w:t>9B34</w:t>
            </w:r>
            <w:r>
              <w:rPr>
                <w:rFonts w:hint="eastAsia"/>
                <w:noProof/>
                <w:lang w:eastAsia="zh-CN"/>
              </w:rPr>
              <w:t>展台</w:t>
            </w:r>
          </w:p>
          <w:p w14:paraId="379838D8" w14:textId="682EA0BD" w:rsidR="00CC78C4" w:rsidRPr="00852B7D" w:rsidRDefault="00CC78C4" w:rsidP="00CC78C4">
            <w:pPr>
              <w:rPr>
                <w:noProof/>
              </w:rPr>
            </w:pPr>
            <w:r w:rsidRPr="00F9604A">
              <w:rPr>
                <w:noProof/>
              </w:rPr>
              <w:t>FG</w:t>
            </w:r>
            <w:r>
              <w:rPr>
                <w:rFonts w:hint="eastAsia"/>
                <w:noProof/>
                <w:lang w:eastAsia="zh-CN"/>
              </w:rPr>
              <w:t>/</w:t>
            </w:r>
            <w:r w:rsidRPr="00F9604A">
              <w:rPr>
                <w:noProof/>
              </w:rPr>
              <w:t>CE07 I</w:t>
            </w:r>
            <w:r>
              <w:rPr>
                <w:rFonts w:hint="eastAsia"/>
                <w:noProof/>
                <w:lang w:eastAsia="zh-CN"/>
              </w:rPr>
              <w:t xml:space="preserve"> </w:t>
            </w:r>
            <w:r>
              <w:rPr>
                <w:rFonts w:hint="eastAsia"/>
                <w:noProof/>
                <w:lang w:eastAsia="zh-CN"/>
              </w:rPr>
              <w:t>开放</w:t>
            </w:r>
            <w:r w:rsidR="00FF37E4">
              <w:rPr>
                <w:rFonts w:hint="eastAsia"/>
                <w:noProof/>
                <w:lang w:eastAsia="zh-CN"/>
              </w:rPr>
              <w:t>区域</w:t>
            </w:r>
            <w:r>
              <w:rPr>
                <w:rFonts w:hint="eastAsia"/>
                <w:noProof/>
                <w:lang w:eastAsia="zh-CN"/>
              </w:rPr>
              <w:t>“塑料的力量论坛”</w:t>
            </w:r>
          </w:p>
          <w:p w14:paraId="45C4DD65" w14:textId="236A600F" w:rsidR="00A3082A" w:rsidRPr="00852B7D" w:rsidRDefault="00A3082A" w:rsidP="001C4857">
            <w:pPr>
              <w:rPr>
                <w:noProof/>
              </w:rPr>
            </w:pPr>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7419198D" w14:textId="5318C905" w:rsidR="007A12A6" w:rsidRPr="00D440D2" w:rsidRDefault="007A12A6" w:rsidP="007A12A6">
      <w:pPr>
        <w:rPr>
          <w:b/>
          <w:bCs/>
          <w:lang w:eastAsia="zh-CN"/>
        </w:rPr>
      </w:pPr>
      <w:r w:rsidRPr="00D440D2">
        <w:rPr>
          <w:rFonts w:hint="eastAsia"/>
          <w:b/>
          <w:bCs/>
          <w:lang w:eastAsia="zh-CN"/>
        </w:rPr>
        <w:t>新闻稿</w:t>
      </w:r>
    </w:p>
    <w:p w14:paraId="69C632DF" w14:textId="77777777" w:rsidR="00955187" w:rsidRPr="00244A4D" w:rsidRDefault="00955187" w:rsidP="00955187"/>
    <w:p w14:paraId="78EBDF11" w14:textId="481F5697" w:rsidR="007A12A6" w:rsidRDefault="007A12A6" w:rsidP="00955187">
      <w:pPr>
        <w:pStyle w:val="text"/>
        <w:suppressAutoHyphens/>
        <w:spacing w:before="240"/>
        <w:rPr>
          <w:b/>
          <w:highlight w:val="yellow"/>
          <w:lang w:eastAsia="zh-CN"/>
        </w:rPr>
      </w:pPr>
      <w:bookmarkStart w:id="6" w:name="_Hlk186707283"/>
      <w:proofErr w:type="spellStart"/>
      <w:r w:rsidRPr="007A12A6">
        <w:rPr>
          <w:rFonts w:hint="eastAsia"/>
          <w:b/>
        </w:rPr>
        <w:t>科倍隆</w:t>
      </w:r>
      <w:proofErr w:type="spellEnd"/>
      <w:r w:rsidR="00B909E3">
        <w:rPr>
          <w:rFonts w:hint="eastAsia"/>
          <w:b/>
          <w:lang w:eastAsia="zh-CN"/>
        </w:rPr>
        <w:t>亮相</w:t>
      </w:r>
      <w:r w:rsidR="00B909E3">
        <w:rPr>
          <w:rFonts w:hint="eastAsia"/>
          <w:b/>
          <w:lang w:eastAsia="zh-CN"/>
        </w:rPr>
        <w:t>K 2025</w:t>
      </w:r>
    </w:p>
    <w:bookmarkEnd w:id="6"/>
    <w:p w14:paraId="285A5239" w14:textId="77777777" w:rsidR="007F7961" w:rsidRDefault="007F7961" w:rsidP="00955187">
      <w:pPr>
        <w:pStyle w:val="text"/>
        <w:suppressAutoHyphens/>
        <w:spacing w:before="240"/>
        <w:rPr>
          <w:b/>
          <w:sz w:val="28"/>
        </w:rPr>
      </w:pPr>
      <w:r w:rsidRPr="007F7961">
        <w:rPr>
          <w:rFonts w:hint="eastAsia"/>
          <w:b/>
          <w:sz w:val="28"/>
        </w:rPr>
        <w:t>ZSK</w:t>
      </w:r>
      <w:r w:rsidRPr="007F7961">
        <w:rPr>
          <w:rFonts w:hint="eastAsia"/>
          <w:b/>
          <w:sz w:val="28"/>
        </w:rPr>
        <w:t>和</w:t>
      </w:r>
      <w:r w:rsidRPr="007F7961">
        <w:rPr>
          <w:rFonts w:hint="eastAsia"/>
          <w:b/>
          <w:sz w:val="28"/>
        </w:rPr>
        <w:t>STS</w:t>
      </w:r>
      <w:proofErr w:type="spellStart"/>
      <w:r w:rsidRPr="007F7961">
        <w:rPr>
          <w:rFonts w:hint="eastAsia"/>
          <w:b/>
          <w:sz w:val="28"/>
        </w:rPr>
        <w:t>双螺杆挤出机：配混与回收效率更高</w:t>
      </w:r>
      <w:proofErr w:type="spellEnd"/>
    </w:p>
    <w:p w14:paraId="488329E8" w14:textId="2103C2F1" w:rsidR="00B65EA8" w:rsidRDefault="00B65EA8" w:rsidP="00955187">
      <w:pPr>
        <w:pStyle w:val="text"/>
        <w:suppressAutoHyphens/>
        <w:spacing w:before="240"/>
        <w:rPr>
          <w:lang w:eastAsia="zh-CN"/>
        </w:rPr>
      </w:pPr>
      <w:r>
        <w:rPr>
          <w:rFonts w:hint="eastAsia"/>
          <w:lang w:eastAsia="zh-CN"/>
        </w:rPr>
        <w:t>2025</w:t>
      </w:r>
      <w:r>
        <w:rPr>
          <w:rFonts w:hint="eastAsia"/>
          <w:lang w:eastAsia="zh-CN"/>
        </w:rPr>
        <w:t>年</w:t>
      </w:r>
      <w:r>
        <w:rPr>
          <w:rFonts w:hint="eastAsia"/>
          <w:lang w:eastAsia="zh-CN"/>
        </w:rPr>
        <w:t>9</w:t>
      </w:r>
      <w:r>
        <w:rPr>
          <w:rFonts w:hint="eastAsia"/>
          <w:lang w:eastAsia="zh-CN"/>
        </w:rPr>
        <w:t>月，斯图加特讯—</w:t>
      </w:r>
      <w:r w:rsidR="00774325">
        <w:rPr>
          <w:rFonts w:hint="eastAsia"/>
          <w:lang w:eastAsia="zh-CN"/>
        </w:rPr>
        <w:t>提升效率是科倍隆在双螺杆挤出领域研发工作的核心重点。</w:t>
      </w:r>
      <w:r w:rsidR="00911376">
        <w:rPr>
          <w:rFonts w:hint="eastAsia"/>
          <w:lang w:eastAsia="zh-CN"/>
        </w:rPr>
        <w:t>科倍隆在</w:t>
      </w:r>
      <w:r w:rsidR="00911376">
        <w:rPr>
          <w:rFonts w:hint="eastAsia"/>
          <w:lang w:eastAsia="zh-CN"/>
        </w:rPr>
        <w:t>2025</w:t>
      </w:r>
      <w:r w:rsidR="00911376">
        <w:rPr>
          <w:rFonts w:hint="eastAsia"/>
          <w:lang w:eastAsia="zh-CN"/>
        </w:rPr>
        <w:t>年</w:t>
      </w:r>
      <w:r w:rsidR="00911376">
        <w:rPr>
          <w:rFonts w:hint="eastAsia"/>
          <w:lang w:eastAsia="zh-CN"/>
        </w:rPr>
        <w:t>K</w:t>
      </w:r>
      <w:r w:rsidR="00911376">
        <w:rPr>
          <w:rFonts w:hint="eastAsia"/>
          <w:lang w:eastAsia="zh-CN"/>
        </w:rPr>
        <w:t>展上的亮相也将以提高混合和回收效率为重点。</w:t>
      </w:r>
      <w:r w:rsidR="00690CCB">
        <w:rPr>
          <w:rFonts w:hint="eastAsia"/>
          <w:lang w:eastAsia="zh-CN"/>
        </w:rPr>
        <w:t>在</w:t>
      </w:r>
      <w:r w:rsidR="00690CCB">
        <w:rPr>
          <w:rFonts w:hint="eastAsia"/>
          <w:lang w:eastAsia="zh-CN"/>
        </w:rPr>
        <w:t>14</w:t>
      </w:r>
      <w:r w:rsidR="00690CCB">
        <w:rPr>
          <w:rFonts w:hint="eastAsia"/>
          <w:lang w:eastAsia="zh-CN"/>
        </w:rPr>
        <w:t>号馆</w:t>
      </w:r>
      <w:r w:rsidR="00690CCB">
        <w:rPr>
          <w:rFonts w:hint="eastAsia"/>
          <w:lang w:eastAsia="zh-CN"/>
        </w:rPr>
        <w:t>14B19</w:t>
      </w:r>
      <w:r w:rsidR="00690CCB">
        <w:rPr>
          <w:rFonts w:hint="eastAsia"/>
          <w:lang w:eastAsia="zh-CN"/>
        </w:rPr>
        <w:t>展位上，科倍隆将展示一台</w:t>
      </w:r>
      <w:r w:rsidR="00690CCB" w:rsidRPr="00690CCB">
        <w:rPr>
          <w:lang w:eastAsia="zh-CN"/>
        </w:rPr>
        <w:t>ZSK 58 Mc</w:t>
      </w:r>
      <w:r w:rsidR="00690CCB" w:rsidRPr="00690CCB">
        <w:rPr>
          <w:vertAlign w:val="superscript"/>
          <w:lang w:eastAsia="zh-CN"/>
        </w:rPr>
        <w:t>18</w:t>
      </w:r>
      <w:r w:rsidR="00690CCB">
        <w:rPr>
          <w:rFonts w:hint="eastAsia"/>
          <w:lang w:eastAsia="zh-CN"/>
        </w:rPr>
        <w:t>双螺杆挤出机。</w:t>
      </w:r>
      <w:r w:rsidR="00B15EEA">
        <w:rPr>
          <w:rFonts w:hint="eastAsia"/>
          <w:lang w:eastAsia="zh-CN"/>
        </w:rPr>
        <w:t>该</w:t>
      </w:r>
      <w:r w:rsidR="00690CCB">
        <w:rPr>
          <w:rFonts w:hint="eastAsia"/>
          <w:lang w:eastAsia="zh-CN"/>
        </w:rPr>
        <w:t>挤出机的螺杆直径为</w:t>
      </w:r>
      <w:r w:rsidR="00690CCB">
        <w:rPr>
          <w:rFonts w:hint="eastAsia"/>
          <w:lang w:eastAsia="zh-CN"/>
        </w:rPr>
        <w:t>58mm</w:t>
      </w:r>
      <w:r w:rsidR="00690CCB">
        <w:rPr>
          <w:rFonts w:hint="eastAsia"/>
          <w:lang w:eastAsia="zh-CN"/>
        </w:rPr>
        <w:t>，具有低能耗和高度自动化的特点，能实现高达</w:t>
      </w:r>
      <w:r w:rsidR="00690CCB">
        <w:rPr>
          <w:rFonts w:hint="eastAsia"/>
          <w:lang w:eastAsia="zh-CN"/>
        </w:rPr>
        <w:t>2,500 kg/h</w:t>
      </w:r>
      <w:r w:rsidR="00690CCB">
        <w:rPr>
          <w:rFonts w:hint="eastAsia"/>
          <w:lang w:eastAsia="zh-CN"/>
        </w:rPr>
        <w:t>的产量。</w:t>
      </w:r>
      <w:r w:rsidR="00B15EEA">
        <w:rPr>
          <w:rFonts w:hint="eastAsia"/>
          <w:lang w:eastAsia="zh-CN"/>
        </w:rPr>
        <w:t>此外，科倍隆还将在同一展位展示一台</w:t>
      </w:r>
      <w:r w:rsidR="00B15EEA" w:rsidRPr="00B15EEA">
        <w:rPr>
          <w:lang w:eastAsia="zh-CN"/>
        </w:rPr>
        <w:t>STS 35 Mc</w:t>
      </w:r>
      <w:r w:rsidR="00B15EEA" w:rsidRPr="00B15EEA">
        <w:rPr>
          <w:vertAlign w:val="superscript"/>
          <w:lang w:eastAsia="zh-CN"/>
        </w:rPr>
        <w:t>11</w:t>
      </w:r>
      <w:r w:rsidR="00B15EEA">
        <w:rPr>
          <w:rFonts w:hint="eastAsia"/>
          <w:lang w:eastAsia="zh-CN"/>
        </w:rPr>
        <w:t>双螺杆挤出机，该机型经过特别优化，适用于</w:t>
      </w:r>
      <w:r w:rsidR="00A60845">
        <w:rPr>
          <w:rFonts w:hint="eastAsia"/>
          <w:lang w:eastAsia="zh-CN"/>
        </w:rPr>
        <w:t>色</w:t>
      </w:r>
      <w:r w:rsidR="00B15EEA">
        <w:rPr>
          <w:rFonts w:hint="eastAsia"/>
          <w:lang w:eastAsia="zh-CN"/>
        </w:rPr>
        <w:t>母粒生产。</w:t>
      </w:r>
      <w:r w:rsidR="00213E3B">
        <w:rPr>
          <w:rFonts w:hint="eastAsia"/>
          <w:lang w:eastAsia="zh-CN"/>
        </w:rPr>
        <w:t>在开放区的回收馆</w:t>
      </w:r>
      <w:r w:rsidR="00213E3B" w:rsidRPr="00213E3B">
        <w:rPr>
          <w:lang w:eastAsia="zh-CN"/>
        </w:rPr>
        <w:t>FG/CE07</w:t>
      </w:r>
      <w:r w:rsidR="00213E3B">
        <w:rPr>
          <w:rFonts w:hint="eastAsia"/>
          <w:lang w:eastAsia="zh-CN"/>
        </w:rPr>
        <w:t>，科倍隆将展示其双螺杆挤出机在塑料回收应用中的附加价值。</w:t>
      </w:r>
      <w:r w:rsidR="009F435A">
        <w:rPr>
          <w:rFonts w:hint="eastAsia"/>
          <w:lang w:eastAsia="zh-CN"/>
        </w:rPr>
        <w:t>同时展出的还有正在申请专利的</w:t>
      </w:r>
      <w:r w:rsidR="009F435A">
        <w:rPr>
          <w:rFonts w:hint="eastAsia"/>
          <w:lang w:eastAsia="zh-CN"/>
        </w:rPr>
        <w:t xml:space="preserve">ZSK </w:t>
      </w:r>
      <w:proofErr w:type="spellStart"/>
      <w:r w:rsidR="009F435A">
        <w:rPr>
          <w:rFonts w:hint="eastAsia"/>
          <w:lang w:eastAsia="zh-CN"/>
        </w:rPr>
        <w:t>FilCo</w:t>
      </w:r>
      <w:proofErr w:type="spellEnd"/>
      <w:r w:rsidR="009F435A">
        <w:rPr>
          <w:rFonts w:hint="eastAsia"/>
          <w:lang w:eastAsia="zh-CN"/>
        </w:rPr>
        <w:t>过滤配混</w:t>
      </w:r>
      <w:r w:rsidR="00A60845">
        <w:rPr>
          <w:rFonts w:hint="eastAsia"/>
          <w:lang w:eastAsia="zh-CN"/>
        </w:rPr>
        <w:t>一体</w:t>
      </w:r>
      <w:r w:rsidR="009F435A">
        <w:rPr>
          <w:rFonts w:hint="eastAsia"/>
          <w:lang w:eastAsia="zh-CN"/>
        </w:rPr>
        <w:t>机。</w:t>
      </w:r>
    </w:p>
    <w:p w14:paraId="42DAE95F" w14:textId="71858C6F" w:rsidR="0028476A" w:rsidRPr="00BE68B5" w:rsidRDefault="00B42957" w:rsidP="00955187">
      <w:pPr>
        <w:pStyle w:val="text"/>
        <w:suppressAutoHyphens/>
        <w:spacing w:before="240"/>
        <w:rPr>
          <w:b/>
          <w:bCs/>
          <w:lang w:eastAsia="zh-CN"/>
        </w:rPr>
      </w:pPr>
      <w:r>
        <w:rPr>
          <w:rFonts w:hint="eastAsia"/>
          <w:b/>
          <w:bCs/>
          <w:lang w:eastAsia="zh-CN"/>
        </w:rPr>
        <w:t>ZSK</w:t>
      </w:r>
      <w:r>
        <w:rPr>
          <w:rFonts w:hint="eastAsia"/>
          <w:b/>
          <w:bCs/>
          <w:lang w:eastAsia="zh-CN"/>
        </w:rPr>
        <w:t>和</w:t>
      </w:r>
      <w:r>
        <w:rPr>
          <w:rFonts w:hint="eastAsia"/>
          <w:b/>
          <w:bCs/>
          <w:lang w:eastAsia="zh-CN"/>
        </w:rPr>
        <w:t>STS</w:t>
      </w:r>
      <w:r>
        <w:rPr>
          <w:rFonts w:hint="eastAsia"/>
          <w:b/>
          <w:bCs/>
          <w:lang w:eastAsia="zh-CN"/>
        </w:rPr>
        <w:t>：经过验证的高性能挤出机</w:t>
      </w:r>
    </w:p>
    <w:p w14:paraId="515F3B49" w14:textId="200DF506" w:rsidR="00606F5E" w:rsidRPr="00572C48" w:rsidRDefault="00572C48" w:rsidP="00955187">
      <w:pPr>
        <w:pStyle w:val="text"/>
        <w:suppressAutoHyphens/>
        <w:spacing w:before="240"/>
        <w:rPr>
          <w:lang w:eastAsia="zh-CN"/>
        </w:rPr>
      </w:pPr>
      <w:r>
        <w:rPr>
          <w:rFonts w:hint="eastAsia"/>
          <w:lang w:eastAsia="zh-CN"/>
        </w:rPr>
        <w:t>科倍隆的</w:t>
      </w:r>
      <w:r>
        <w:rPr>
          <w:rFonts w:hint="eastAsia"/>
          <w:lang w:eastAsia="zh-CN"/>
        </w:rPr>
        <w:t>ZSK</w:t>
      </w:r>
      <w:r>
        <w:rPr>
          <w:rFonts w:hint="eastAsia"/>
          <w:lang w:eastAsia="zh-CN"/>
        </w:rPr>
        <w:t>和</w:t>
      </w:r>
      <w:r>
        <w:rPr>
          <w:rFonts w:hint="eastAsia"/>
          <w:lang w:eastAsia="zh-CN"/>
        </w:rPr>
        <w:t>STS</w:t>
      </w:r>
      <w:r>
        <w:rPr>
          <w:rFonts w:hint="eastAsia"/>
          <w:lang w:eastAsia="zh-CN"/>
        </w:rPr>
        <w:t>双螺杆挤出机都以其高性能而表现卓越。这两款挤出机都具有非常高的比扭矩</w:t>
      </w:r>
      <w:r>
        <w:rPr>
          <w:rFonts w:hint="eastAsia"/>
          <w:lang w:eastAsia="zh-CN"/>
        </w:rPr>
        <w:t xml:space="preserve"> - </w:t>
      </w:r>
      <w:r>
        <w:rPr>
          <w:lang w:eastAsia="zh-CN"/>
        </w:rPr>
        <w:t>ZSK Mc</w:t>
      </w:r>
      <w:r>
        <w:rPr>
          <w:vertAlign w:val="superscript"/>
          <w:lang w:eastAsia="zh-CN"/>
        </w:rPr>
        <w:t>18</w:t>
      </w:r>
      <w:r>
        <w:rPr>
          <w:rFonts w:hint="eastAsia"/>
          <w:lang w:eastAsia="zh-CN"/>
        </w:rPr>
        <w:t>的比扭矩为</w:t>
      </w:r>
      <w:r w:rsidRPr="00572C48">
        <w:rPr>
          <w:lang w:eastAsia="zh-CN"/>
        </w:rPr>
        <w:t>18 Nm/cm</w:t>
      </w:r>
      <w:r w:rsidRPr="00572C48">
        <w:rPr>
          <w:vertAlign w:val="superscript"/>
          <w:lang w:eastAsia="zh-CN"/>
        </w:rPr>
        <w:t>3</w:t>
      </w:r>
      <w:r>
        <w:rPr>
          <w:rFonts w:hint="eastAsia"/>
          <w:lang w:eastAsia="zh-CN"/>
        </w:rPr>
        <w:t>；</w:t>
      </w:r>
      <w:r w:rsidRPr="00572C48">
        <w:rPr>
          <w:lang w:eastAsia="zh-CN"/>
        </w:rPr>
        <w:t>STS Mc</w:t>
      </w:r>
      <w:r w:rsidRPr="00572C48">
        <w:rPr>
          <w:vertAlign w:val="superscript"/>
          <w:lang w:eastAsia="zh-CN"/>
        </w:rPr>
        <w:t>11</w:t>
      </w:r>
      <w:r>
        <w:rPr>
          <w:rFonts w:hint="eastAsia"/>
          <w:lang w:eastAsia="zh-CN"/>
        </w:rPr>
        <w:t>的比扭矩为</w:t>
      </w:r>
      <w:r>
        <w:rPr>
          <w:lang w:eastAsia="zh-CN"/>
        </w:rPr>
        <w:t>11.3 Nm/cm</w:t>
      </w:r>
      <w:r>
        <w:rPr>
          <w:vertAlign w:val="superscript"/>
          <w:lang w:eastAsia="zh-CN"/>
        </w:rPr>
        <w:t>3</w:t>
      </w:r>
      <w:r>
        <w:rPr>
          <w:rFonts w:hint="eastAsia"/>
          <w:lang w:eastAsia="zh-CN"/>
        </w:rPr>
        <w:t>。</w:t>
      </w:r>
      <w:r w:rsidR="004D10D8">
        <w:rPr>
          <w:rFonts w:hint="eastAsia"/>
          <w:lang w:eastAsia="zh-CN"/>
        </w:rPr>
        <w:t>扭矩通过齿轮箱和螺杆</w:t>
      </w:r>
      <w:r w:rsidR="00A60845">
        <w:rPr>
          <w:rFonts w:hint="eastAsia"/>
          <w:lang w:eastAsia="zh-CN"/>
        </w:rPr>
        <w:t>芯</w:t>
      </w:r>
      <w:r w:rsidR="004D10D8">
        <w:rPr>
          <w:rFonts w:hint="eastAsia"/>
          <w:lang w:eastAsia="zh-CN"/>
        </w:rPr>
        <w:t>轴直接传递到</w:t>
      </w:r>
      <w:r w:rsidR="00DF28D4">
        <w:rPr>
          <w:rFonts w:hint="eastAsia"/>
          <w:lang w:eastAsia="zh-CN"/>
        </w:rPr>
        <w:t>加工</w:t>
      </w:r>
      <w:r w:rsidR="004D10D8">
        <w:rPr>
          <w:rFonts w:hint="eastAsia"/>
          <w:lang w:eastAsia="zh-CN"/>
        </w:rPr>
        <w:t>段的双螺杆上，使得在加工有扭矩要求的产品时，能够以经济且高效的方式</w:t>
      </w:r>
      <w:r w:rsidR="00A60845">
        <w:rPr>
          <w:rFonts w:hint="eastAsia"/>
          <w:lang w:eastAsia="zh-CN"/>
        </w:rPr>
        <w:t>获得</w:t>
      </w:r>
      <w:r w:rsidR="004D10D8">
        <w:rPr>
          <w:rFonts w:hint="eastAsia"/>
          <w:lang w:eastAsia="zh-CN"/>
        </w:rPr>
        <w:t>非常高的产量。</w:t>
      </w:r>
      <w:r w:rsidR="00DF28D4">
        <w:rPr>
          <w:rFonts w:hint="eastAsia"/>
          <w:lang w:eastAsia="zh-CN"/>
        </w:rPr>
        <w:t>此外，由于加工段的高填充</w:t>
      </w:r>
      <w:r w:rsidR="00A60845">
        <w:rPr>
          <w:rFonts w:hint="eastAsia"/>
          <w:lang w:eastAsia="zh-CN"/>
        </w:rPr>
        <w:t>率</w:t>
      </w:r>
      <w:r w:rsidR="00DF28D4">
        <w:rPr>
          <w:rFonts w:hint="eastAsia"/>
          <w:lang w:eastAsia="zh-CN"/>
        </w:rPr>
        <w:t>，配混质量也非常出色。</w:t>
      </w:r>
      <w:r w:rsidR="00BE21B7">
        <w:rPr>
          <w:rFonts w:hint="eastAsia"/>
          <w:lang w:eastAsia="zh-CN"/>
        </w:rPr>
        <w:t>结合这两款挤出机系列的高</w:t>
      </w:r>
      <w:r w:rsidR="00A60845">
        <w:rPr>
          <w:rFonts w:hint="eastAsia"/>
          <w:lang w:eastAsia="zh-CN"/>
        </w:rPr>
        <w:t>度</w:t>
      </w:r>
      <w:r w:rsidR="00BE21B7">
        <w:rPr>
          <w:rFonts w:hint="eastAsia"/>
          <w:lang w:eastAsia="zh-CN"/>
        </w:rPr>
        <w:t>自动化，配混</w:t>
      </w:r>
      <w:r w:rsidR="00A60845">
        <w:rPr>
          <w:rFonts w:hint="eastAsia"/>
          <w:lang w:eastAsia="zh-CN"/>
        </w:rPr>
        <w:t>改性的单位</w:t>
      </w:r>
      <w:r w:rsidR="00BE21B7">
        <w:rPr>
          <w:rFonts w:hint="eastAsia"/>
          <w:lang w:eastAsia="zh-CN"/>
        </w:rPr>
        <w:t>成本相对较低，投资回报</w:t>
      </w:r>
      <w:r w:rsidR="00A60845">
        <w:rPr>
          <w:rFonts w:hint="eastAsia"/>
          <w:lang w:eastAsia="zh-CN"/>
        </w:rPr>
        <w:t>更</w:t>
      </w:r>
      <w:r w:rsidR="00BE21B7">
        <w:rPr>
          <w:rFonts w:hint="eastAsia"/>
          <w:lang w:eastAsia="zh-CN"/>
        </w:rPr>
        <w:t>快。</w:t>
      </w:r>
      <w:r w:rsidR="00C33A7C">
        <w:rPr>
          <w:rFonts w:hint="eastAsia"/>
          <w:lang w:eastAsia="zh-CN"/>
        </w:rPr>
        <w:t>这些挤出机非常</w:t>
      </w:r>
      <w:r w:rsidR="00A60845">
        <w:rPr>
          <w:rFonts w:hint="eastAsia"/>
          <w:lang w:eastAsia="zh-CN"/>
        </w:rPr>
        <w:t>经久耐用</w:t>
      </w:r>
      <w:r w:rsidR="00C33A7C">
        <w:rPr>
          <w:rFonts w:hint="eastAsia"/>
          <w:lang w:eastAsia="zh-CN"/>
        </w:rPr>
        <w:t>，其设备</w:t>
      </w:r>
      <w:r w:rsidR="00A60845">
        <w:rPr>
          <w:rFonts w:hint="eastAsia"/>
          <w:lang w:eastAsia="zh-CN"/>
        </w:rPr>
        <w:t>稳定</w:t>
      </w:r>
      <w:r w:rsidR="0063660F">
        <w:rPr>
          <w:rFonts w:hint="eastAsia"/>
          <w:lang w:eastAsia="zh-CN"/>
        </w:rPr>
        <w:t>性</w:t>
      </w:r>
      <w:r w:rsidR="00A60845">
        <w:rPr>
          <w:rFonts w:hint="eastAsia"/>
          <w:lang w:eastAsia="zh-CN"/>
        </w:rPr>
        <w:t>、开机率</w:t>
      </w:r>
      <w:r w:rsidR="00C33A7C">
        <w:rPr>
          <w:rFonts w:hint="eastAsia"/>
          <w:lang w:eastAsia="zh-CN"/>
        </w:rPr>
        <w:t>和</w:t>
      </w:r>
      <w:r w:rsidR="00C33A7C">
        <w:rPr>
          <w:rFonts w:hint="eastAsia"/>
          <w:lang w:eastAsia="zh-CN"/>
        </w:rPr>
        <w:t>OEE</w:t>
      </w:r>
      <w:r w:rsidR="00C33A7C">
        <w:rPr>
          <w:rFonts w:hint="eastAsia"/>
          <w:lang w:eastAsia="zh-CN"/>
        </w:rPr>
        <w:t>（设备综合效率）都非常高。</w:t>
      </w:r>
    </w:p>
    <w:p w14:paraId="2E5EADC7" w14:textId="0FBB2533" w:rsidR="000F2528" w:rsidRPr="00A63C5F" w:rsidRDefault="000F2528" w:rsidP="000F2528">
      <w:pPr>
        <w:pStyle w:val="text"/>
        <w:suppressAutoHyphens/>
        <w:spacing w:before="240"/>
        <w:rPr>
          <w:lang w:eastAsia="zh-CN"/>
        </w:rPr>
      </w:pPr>
      <w:r>
        <w:rPr>
          <w:rFonts w:hint="eastAsia"/>
          <w:lang w:eastAsia="zh-CN"/>
        </w:rPr>
        <w:lastRenderedPageBreak/>
        <w:t>科倍隆将展示配备新螺纹元件的</w:t>
      </w:r>
      <w:r>
        <w:t>ZSK 58 Mc</w:t>
      </w:r>
      <w:r>
        <w:rPr>
          <w:vertAlign w:val="superscript"/>
        </w:rPr>
        <w:t>18</w:t>
      </w:r>
      <w:r>
        <w:rPr>
          <w:rFonts w:hint="eastAsia"/>
          <w:lang w:eastAsia="zh-CN"/>
        </w:rPr>
        <w:t>挤出机，这些螺纹元件是科倍隆专门为加工填料而研发的。这些螺纹元件能够减少在熔融区的磨损，同时提高产量。</w:t>
      </w:r>
    </w:p>
    <w:p w14:paraId="1FD2228C" w14:textId="7D3BCADC" w:rsidR="00381676" w:rsidRPr="00BF12A6" w:rsidRDefault="00381676" w:rsidP="00955187">
      <w:pPr>
        <w:pStyle w:val="text"/>
        <w:suppressAutoHyphens/>
        <w:spacing w:before="240"/>
      </w:pPr>
      <w:r>
        <w:rPr>
          <w:rFonts w:hint="eastAsia"/>
          <w:lang w:eastAsia="zh-CN"/>
        </w:rPr>
        <w:t>本次展出的</w:t>
      </w:r>
      <w:r w:rsidRPr="00381676">
        <w:rPr>
          <w:lang w:eastAsia="zh-CN"/>
        </w:rPr>
        <w:t>STS 35 Mc</w:t>
      </w:r>
      <w:r w:rsidRPr="00381676">
        <w:rPr>
          <w:vertAlign w:val="superscript"/>
          <w:lang w:eastAsia="zh-CN"/>
        </w:rPr>
        <w:t>11</w:t>
      </w:r>
      <w:r>
        <w:rPr>
          <w:rFonts w:hint="eastAsia"/>
          <w:lang w:eastAsia="zh-CN"/>
        </w:rPr>
        <w:t>挤出机特别适用于</w:t>
      </w:r>
      <w:r w:rsidR="00A60845">
        <w:rPr>
          <w:rFonts w:hint="eastAsia"/>
          <w:lang w:eastAsia="zh-CN"/>
        </w:rPr>
        <w:t>色</w:t>
      </w:r>
      <w:r>
        <w:rPr>
          <w:rFonts w:hint="eastAsia"/>
          <w:lang w:eastAsia="zh-CN"/>
        </w:rPr>
        <w:t>母粒的生产。它能实现高达</w:t>
      </w:r>
      <w:r>
        <w:t>300 kg/h</w:t>
      </w:r>
      <w:r>
        <w:rPr>
          <w:rFonts w:hint="eastAsia"/>
          <w:lang w:eastAsia="zh-CN"/>
        </w:rPr>
        <w:t>的产量。紧密啮合的双螺杆可以实现</w:t>
      </w:r>
      <w:r w:rsidR="00A60845">
        <w:rPr>
          <w:rFonts w:hint="eastAsia"/>
          <w:lang w:eastAsia="zh-CN"/>
        </w:rPr>
        <w:t>物</w:t>
      </w:r>
      <w:r>
        <w:rPr>
          <w:rFonts w:hint="eastAsia"/>
          <w:lang w:eastAsia="zh-CN"/>
        </w:rPr>
        <w:t>料的绝对均匀分布，同时确保加工段的有效自清洁。</w:t>
      </w:r>
      <w:r w:rsidR="00BD10F3">
        <w:rPr>
          <w:rFonts w:hint="eastAsia"/>
          <w:lang w:eastAsia="zh-CN"/>
        </w:rPr>
        <w:t>紧凑的设计以及光滑的机器表面使得在跟换配方时的清洁和维护变得非常容易。</w:t>
      </w:r>
      <w:r w:rsidR="00BF12A6">
        <w:t>STS 35 Mc</w:t>
      </w:r>
      <w:r w:rsidR="00BF12A6">
        <w:rPr>
          <w:vertAlign w:val="superscript"/>
        </w:rPr>
        <w:t>11</w:t>
      </w:r>
      <w:r w:rsidR="00BF12A6">
        <w:rPr>
          <w:rFonts w:hint="eastAsia"/>
          <w:lang w:eastAsia="zh-CN"/>
        </w:rPr>
        <w:t>以其非常高的工艺</w:t>
      </w:r>
      <w:r w:rsidR="00A60845">
        <w:rPr>
          <w:rFonts w:hint="eastAsia"/>
          <w:lang w:eastAsia="zh-CN"/>
        </w:rPr>
        <w:t>稳定</w:t>
      </w:r>
      <w:r w:rsidR="00BF12A6">
        <w:rPr>
          <w:rFonts w:hint="eastAsia"/>
          <w:lang w:eastAsia="zh-CN"/>
        </w:rPr>
        <w:t>性和具有吸引力的性价比脱颖而出。</w:t>
      </w:r>
      <w:r w:rsidR="00997AC6" w:rsidRPr="00997AC6">
        <w:rPr>
          <w:rFonts w:hint="eastAsia"/>
          <w:lang w:eastAsia="zh-CN"/>
        </w:rPr>
        <w:t>它将配备一台</w:t>
      </w:r>
      <w:r w:rsidR="00997AC6">
        <w:rPr>
          <w:rFonts w:hint="eastAsia"/>
          <w:lang w:eastAsia="zh-CN"/>
        </w:rPr>
        <w:t>科倍隆</w:t>
      </w:r>
      <w:r w:rsidR="00997AC6" w:rsidRPr="00997AC6">
        <w:rPr>
          <w:rFonts w:hint="eastAsia"/>
          <w:lang w:eastAsia="zh-CN"/>
        </w:rPr>
        <w:t xml:space="preserve"> </w:t>
      </w:r>
      <w:proofErr w:type="spellStart"/>
      <w:r w:rsidR="00997AC6" w:rsidRPr="00997AC6">
        <w:rPr>
          <w:rFonts w:hint="eastAsia"/>
          <w:lang w:eastAsia="zh-CN"/>
        </w:rPr>
        <w:t>AccuRate</w:t>
      </w:r>
      <w:proofErr w:type="spellEnd"/>
      <w:r w:rsidR="00997AC6" w:rsidRPr="00997AC6">
        <w:rPr>
          <w:rFonts w:hint="eastAsia"/>
          <w:lang w:eastAsia="zh-CN"/>
        </w:rPr>
        <w:t>® Series 602</w:t>
      </w:r>
      <w:r w:rsidR="00997AC6">
        <w:rPr>
          <w:rFonts w:hint="eastAsia"/>
          <w:lang w:eastAsia="zh-CN"/>
        </w:rPr>
        <w:t>体积式</w:t>
      </w:r>
      <w:r w:rsidR="00997AC6" w:rsidRPr="00997AC6">
        <w:rPr>
          <w:rFonts w:hint="eastAsia"/>
          <w:lang w:eastAsia="zh-CN"/>
        </w:rPr>
        <w:t>喂料机一同展出。</w:t>
      </w:r>
    </w:p>
    <w:p w14:paraId="3FB20FCB" w14:textId="4B3696AB" w:rsidR="008259D4" w:rsidRDefault="008259D4" w:rsidP="00955187">
      <w:pPr>
        <w:pStyle w:val="text"/>
        <w:suppressAutoHyphens/>
        <w:spacing w:before="240"/>
        <w:rPr>
          <w:b/>
          <w:bCs/>
          <w:lang w:eastAsia="zh-CN"/>
        </w:rPr>
      </w:pPr>
      <w:r>
        <w:rPr>
          <w:b/>
        </w:rPr>
        <w:t>C-BEYOND</w:t>
      </w:r>
      <w:r>
        <w:rPr>
          <w:rFonts w:hint="eastAsia"/>
          <w:b/>
          <w:lang w:eastAsia="zh-CN"/>
        </w:rPr>
        <w:t>生命周期管理器：为科倍隆挤出机提供预测性维护</w:t>
      </w:r>
    </w:p>
    <w:p w14:paraId="62AE5549" w14:textId="70B2A513" w:rsidR="00315C1A" w:rsidRDefault="00315C1A" w:rsidP="00955187">
      <w:pPr>
        <w:pStyle w:val="text"/>
        <w:suppressAutoHyphens/>
        <w:spacing w:before="240"/>
        <w:rPr>
          <w:lang w:eastAsia="zh-CN"/>
        </w:rPr>
      </w:pPr>
      <w:r>
        <w:rPr>
          <w:rFonts w:hint="eastAsia"/>
          <w:lang w:eastAsia="zh-CN"/>
        </w:rPr>
        <w:t>科倍隆已扩展其</w:t>
      </w:r>
      <w:r>
        <w:t>C-BEYOND</w:t>
      </w:r>
      <w:r>
        <w:rPr>
          <w:rFonts w:hint="eastAsia"/>
          <w:lang w:eastAsia="zh-CN"/>
        </w:rPr>
        <w:t>数字平台，用于捕捉和显示挤出机的运行数据。</w:t>
      </w:r>
      <w:r w:rsidR="0063660F">
        <w:rPr>
          <w:lang w:eastAsia="zh-CN"/>
        </w:rPr>
        <w:t>C-BEYOND</w:t>
      </w:r>
      <w:r w:rsidR="0063660F">
        <w:rPr>
          <w:rFonts w:hint="eastAsia"/>
          <w:lang w:eastAsia="zh-CN"/>
        </w:rPr>
        <w:t>可以实时获得关键绩效指标（</w:t>
      </w:r>
      <w:r w:rsidR="0063660F">
        <w:rPr>
          <w:rFonts w:hint="eastAsia"/>
          <w:lang w:eastAsia="zh-CN"/>
        </w:rPr>
        <w:t>KPI</w:t>
      </w:r>
      <w:r w:rsidR="0063660F">
        <w:rPr>
          <w:rFonts w:hint="eastAsia"/>
          <w:lang w:eastAsia="zh-CN"/>
        </w:rPr>
        <w:t>）如设备可用性、产量和产品质量等的评估。</w:t>
      </w:r>
      <w:r w:rsidR="00FC649C">
        <w:rPr>
          <w:rFonts w:hint="eastAsia"/>
          <w:lang w:eastAsia="zh-CN"/>
        </w:rPr>
        <w:t>生产过程被详细记录，并且每公斤配混物的能耗和</w:t>
      </w:r>
      <w:r w:rsidR="00FC649C" w:rsidRPr="00FC649C">
        <w:rPr>
          <w:rFonts w:hint="eastAsia"/>
          <w:lang w:eastAsia="zh-CN"/>
        </w:rPr>
        <w:t>二氧化碳排放量也</w:t>
      </w:r>
      <w:r w:rsidR="00FC649C">
        <w:rPr>
          <w:rFonts w:hint="eastAsia"/>
          <w:lang w:eastAsia="zh-CN"/>
        </w:rPr>
        <w:t>能</w:t>
      </w:r>
      <w:r w:rsidR="00FC649C" w:rsidRPr="00FC649C">
        <w:rPr>
          <w:rFonts w:hint="eastAsia"/>
          <w:lang w:eastAsia="zh-CN"/>
        </w:rPr>
        <w:t>被计算出来</w:t>
      </w:r>
      <w:r w:rsidR="00FC649C">
        <w:rPr>
          <w:rFonts w:hint="eastAsia"/>
          <w:lang w:eastAsia="zh-CN"/>
        </w:rPr>
        <w:t>。</w:t>
      </w:r>
      <w:r w:rsidR="004907AF">
        <w:rPr>
          <w:rFonts w:hint="eastAsia"/>
          <w:lang w:eastAsia="zh-CN"/>
        </w:rPr>
        <w:t>在设备综合效率（</w:t>
      </w:r>
      <w:r w:rsidR="004907AF">
        <w:rPr>
          <w:rFonts w:hint="eastAsia"/>
          <w:lang w:eastAsia="zh-CN"/>
        </w:rPr>
        <w:t>OEE</w:t>
      </w:r>
      <w:r w:rsidR="004907AF">
        <w:rPr>
          <w:rFonts w:hint="eastAsia"/>
          <w:lang w:eastAsia="zh-CN"/>
        </w:rPr>
        <w:t>）工具中，生产线的效率实时显示，方便操作员快速应对偏差。</w:t>
      </w:r>
    </w:p>
    <w:p w14:paraId="53DB0CEE" w14:textId="0F2C8D3E" w:rsidR="0003206D" w:rsidRDefault="0003206D" w:rsidP="00955187">
      <w:pPr>
        <w:pStyle w:val="text"/>
        <w:suppressAutoHyphens/>
        <w:spacing w:before="240"/>
        <w:rPr>
          <w:lang w:eastAsia="zh-CN"/>
        </w:rPr>
      </w:pPr>
      <w:r>
        <w:t>C-BEYOND</w:t>
      </w:r>
      <w:r>
        <w:rPr>
          <w:rFonts w:hint="eastAsia"/>
          <w:lang w:eastAsia="zh-CN"/>
        </w:rPr>
        <w:t>的新功能是生命周期管理器，这是一种能够实现预测性维护计划的组件，从而提高生产线的</w:t>
      </w:r>
      <w:r>
        <w:rPr>
          <w:rFonts w:hint="eastAsia"/>
          <w:lang w:eastAsia="zh-CN"/>
        </w:rPr>
        <w:t>OEE</w:t>
      </w:r>
      <w:r>
        <w:rPr>
          <w:rFonts w:hint="eastAsia"/>
          <w:lang w:eastAsia="zh-CN"/>
        </w:rPr>
        <w:t>。在生命周期管理器中，基于运行</w:t>
      </w:r>
      <w:r w:rsidR="00617269">
        <w:rPr>
          <w:rFonts w:hint="eastAsia"/>
          <w:lang w:eastAsia="zh-CN"/>
        </w:rPr>
        <w:t>小时数</w:t>
      </w:r>
      <w:r>
        <w:rPr>
          <w:rFonts w:hint="eastAsia"/>
          <w:lang w:eastAsia="zh-CN"/>
        </w:rPr>
        <w:t>和性能，对科倍隆挤出机所有部件</w:t>
      </w:r>
      <w:r w:rsidR="00617269">
        <w:rPr>
          <w:rFonts w:hint="eastAsia"/>
          <w:lang w:eastAsia="zh-CN"/>
        </w:rPr>
        <w:t>即将进行的维护和维修任务进行计算，并提前生成报告。</w:t>
      </w:r>
      <w:r w:rsidR="004372CA">
        <w:rPr>
          <w:rFonts w:hint="eastAsia"/>
          <w:lang w:eastAsia="zh-CN"/>
        </w:rPr>
        <w:t>例如，如果齿轮箱的维护即将到期，</w:t>
      </w:r>
      <w:r w:rsidR="004372CA">
        <w:t>C-BEYOND</w:t>
      </w:r>
      <w:r w:rsidR="004372CA">
        <w:rPr>
          <w:rFonts w:hint="eastAsia"/>
          <w:lang w:eastAsia="zh-CN"/>
        </w:rPr>
        <w:t>会触发通知。</w:t>
      </w:r>
    </w:p>
    <w:p w14:paraId="6F8E2B94" w14:textId="19480547" w:rsidR="00540498" w:rsidRDefault="00540498" w:rsidP="00955187">
      <w:pPr>
        <w:pStyle w:val="text"/>
        <w:suppressAutoHyphens/>
        <w:spacing w:before="240"/>
      </w:pPr>
      <w:proofErr w:type="spellStart"/>
      <w:r w:rsidRPr="00540498">
        <w:rPr>
          <w:rFonts w:hint="eastAsia"/>
        </w:rPr>
        <w:t>使用生命周期管理器，维护和保养工作可以轻松整合并提前安排，从而最大程度地减少对</w:t>
      </w:r>
      <w:proofErr w:type="spellEnd"/>
      <w:r>
        <w:rPr>
          <w:rFonts w:hint="eastAsia"/>
          <w:lang w:eastAsia="zh-CN"/>
        </w:rPr>
        <w:t>科倍隆</w:t>
      </w:r>
      <w:proofErr w:type="spellStart"/>
      <w:r w:rsidRPr="00540498">
        <w:rPr>
          <w:rFonts w:hint="eastAsia"/>
        </w:rPr>
        <w:t>挤出机高生产率的影响。</w:t>
      </w:r>
      <w:r w:rsidR="00675A9C" w:rsidRPr="00675A9C">
        <w:rPr>
          <w:rFonts w:hint="eastAsia"/>
        </w:rPr>
        <w:t>在成功</w:t>
      </w:r>
      <w:proofErr w:type="spellEnd"/>
      <w:r w:rsidR="00675A9C">
        <w:rPr>
          <w:rFonts w:hint="eastAsia"/>
          <w:lang w:eastAsia="zh-CN"/>
        </w:rPr>
        <w:t>执行</w:t>
      </w:r>
      <w:proofErr w:type="spellStart"/>
      <w:r w:rsidR="00675A9C" w:rsidRPr="00675A9C">
        <w:rPr>
          <w:rFonts w:hint="eastAsia"/>
        </w:rPr>
        <w:t>后</w:t>
      </w:r>
      <w:r w:rsidR="00675A9C" w:rsidRPr="00B15509">
        <w:rPr>
          <w:rFonts w:hint="eastAsia"/>
          <w:lang w:val="de-DE"/>
        </w:rPr>
        <w:t>，</w:t>
      </w:r>
      <w:r w:rsidR="00675A9C" w:rsidRPr="00675A9C">
        <w:rPr>
          <w:rFonts w:hint="eastAsia"/>
        </w:rPr>
        <w:t>任何维护措施都会在</w:t>
      </w:r>
      <w:r w:rsidR="00675A9C" w:rsidRPr="00B15509">
        <w:rPr>
          <w:rFonts w:hint="eastAsia"/>
          <w:lang w:val="de-DE"/>
        </w:rPr>
        <w:t>C-BEYOND</w:t>
      </w:r>
      <w:r w:rsidR="00675A9C" w:rsidRPr="00675A9C">
        <w:rPr>
          <w:rFonts w:hint="eastAsia"/>
        </w:rPr>
        <w:t>中进行记录</w:t>
      </w:r>
      <w:r w:rsidR="00675A9C" w:rsidRPr="00B15509">
        <w:rPr>
          <w:rFonts w:hint="eastAsia"/>
          <w:lang w:val="de-DE"/>
        </w:rPr>
        <w:t>，</w:t>
      </w:r>
      <w:r w:rsidR="00675A9C" w:rsidRPr="00675A9C">
        <w:rPr>
          <w:rFonts w:hint="eastAsia"/>
        </w:rPr>
        <w:t>并且可以随时查看</w:t>
      </w:r>
      <w:r w:rsidR="00675A9C" w:rsidRPr="00B15509">
        <w:rPr>
          <w:rFonts w:hint="eastAsia"/>
          <w:lang w:val="de-DE"/>
        </w:rPr>
        <w:t>，</w:t>
      </w:r>
      <w:r w:rsidR="00675A9C" w:rsidRPr="00675A9C">
        <w:rPr>
          <w:rFonts w:hint="eastAsia"/>
        </w:rPr>
        <w:t>同时附有报告。因此，每台</w:t>
      </w:r>
      <w:proofErr w:type="spellEnd"/>
      <w:r w:rsidR="002F4DEB">
        <w:rPr>
          <w:rFonts w:hint="eastAsia"/>
          <w:lang w:eastAsia="zh-CN"/>
        </w:rPr>
        <w:t>机器</w:t>
      </w:r>
      <w:r w:rsidR="00675A9C" w:rsidRPr="00675A9C">
        <w:rPr>
          <w:rFonts w:hint="eastAsia"/>
        </w:rPr>
        <w:t>在其使用寿命期间都会生成详细的维护历史记录。</w:t>
      </w:r>
    </w:p>
    <w:p w14:paraId="5771B062" w14:textId="548801DC" w:rsidR="00675A9C" w:rsidRPr="002901D7" w:rsidRDefault="00675A9C" w:rsidP="00955187">
      <w:pPr>
        <w:pStyle w:val="text"/>
        <w:suppressAutoHyphens/>
        <w:spacing w:before="240"/>
      </w:pPr>
      <w:proofErr w:type="spellStart"/>
      <w:r w:rsidRPr="00675A9C">
        <w:rPr>
          <w:rFonts w:hint="eastAsia"/>
        </w:rPr>
        <w:t>生命周期管理器已经在多台试点</w:t>
      </w:r>
      <w:proofErr w:type="spellEnd"/>
      <w:r>
        <w:rPr>
          <w:rFonts w:hint="eastAsia"/>
          <w:lang w:eastAsia="zh-CN"/>
        </w:rPr>
        <w:t>设备</w:t>
      </w:r>
      <w:proofErr w:type="spellStart"/>
      <w:r w:rsidRPr="00675A9C">
        <w:rPr>
          <w:rFonts w:hint="eastAsia"/>
        </w:rPr>
        <w:t>上在实践中证明了其有效性</w:t>
      </w:r>
      <w:proofErr w:type="spellEnd"/>
      <w:r w:rsidRPr="00675A9C">
        <w:rPr>
          <w:rFonts w:hint="eastAsia"/>
        </w:rPr>
        <w:t>。</w:t>
      </w:r>
      <w:r>
        <w:rPr>
          <w:rFonts w:hint="eastAsia"/>
          <w:lang w:eastAsia="zh-CN"/>
        </w:rPr>
        <w:t>科倍隆的客户</w:t>
      </w:r>
      <w:r w:rsidRPr="00675A9C">
        <w:rPr>
          <w:rFonts w:hint="eastAsia"/>
          <w:lang w:eastAsia="zh-CN"/>
        </w:rPr>
        <w:t>通过这个新工具，已经能够显著提高其</w:t>
      </w:r>
      <w:r w:rsidR="00BE41F4">
        <w:rPr>
          <w:rFonts w:hint="eastAsia"/>
          <w:lang w:eastAsia="zh-CN"/>
        </w:rPr>
        <w:t>机器</w:t>
      </w:r>
      <w:r w:rsidRPr="00675A9C">
        <w:rPr>
          <w:rFonts w:hint="eastAsia"/>
          <w:lang w:eastAsia="zh-CN"/>
        </w:rPr>
        <w:t>的</w:t>
      </w:r>
      <w:r>
        <w:rPr>
          <w:rFonts w:hint="eastAsia"/>
          <w:lang w:eastAsia="zh-CN"/>
        </w:rPr>
        <w:t>设备综合效率</w:t>
      </w:r>
      <w:r w:rsidRPr="00675A9C">
        <w:rPr>
          <w:rFonts w:hint="eastAsia"/>
          <w:lang w:eastAsia="zh-CN"/>
        </w:rPr>
        <w:t>（</w:t>
      </w:r>
      <w:r w:rsidRPr="00675A9C">
        <w:rPr>
          <w:rFonts w:hint="eastAsia"/>
          <w:lang w:eastAsia="zh-CN"/>
        </w:rPr>
        <w:t>OEE</w:t>
      </w:r>
      <w:r w:rsidRPr="00675A9C">
        <w:rPr>
          <w:rFonts w:hint="eastAsia"/>
          <w:lang w:eastAsia="zh-CN"/>
        </w:rPr>
        <w:t>）。</w:t>
      </w:r>
    </w:p>
    <w:p w14:paraId="1A1A92AA" w14:textId="2018BC7D" w:rsidR="00441F64" w:rsidRDefault="00441F64" w:rsidP="00955187">
      <w:pPr>
        <w:pStyle w:val="text"/>
        <w:suppressAutoHyphens/>
        <w:spacing w:before="240"/>
        <w:rPr>
          <w:b/>
          <w:bCs/>
          <w:lang w:eastAsia="zh-CN"/>
        </w:rPr>
      </w:pPr>
      <w:r>
        <w:rPr>
          <w:rFonts w:hint="eastAsia"/>
          <w:b/>
          <w:lang w:eastAsia="zh-CN"/>
        </w:rPr>
        <w:t>状态</w:t>
      </w:r>
      <w:r w:rsidR="00220D57">
        <w:rPr>
          <w:rFonts w:hint="eastAsia"/>
          <w:b/>
          <w:lang w:eastAsia="zh-CN"/>
        </w:rPr>
        <w:t>监测</w:t>
      </w:r>
      <w:r>
        <w:rPr>
          <w:rFonts w:hint="eastAsia"/>
          <w:b/>
          <w:lang w:eastAsia="zh-CN"/>
        </w:rPr>
        <w:t>系统：实时检测</w:t>
      </w:r>
      <w:r>
        <w:rPr>
          <w:rFonts w:hint="eastAsia"/>
          <w:b/>
          <w:lang w:eastAsia="zh-CN"/>
        </w:rPr>
        <w:t>ZSK</w:t>
      </w:r>
      <w:r>
        <w:rPr>
          <w:rFonts w:hint="eastAsia"/>
          <w:b/>
          <w:lang w:eastAsia="zh-CN"/>
        </w:rPr>
        <w:t>挤出机的运行情况</w:t>
      </w:r>
    </w:p>
    <w:p w14:paraId="23A466EB" w14:textId="07DDE107" w:rsidR="00283948" w:rsidRPr="00283948" w:rsidRDefault="00283948" w:rsidP="00955187">
      <w:pPr>
        <w:pStyle w:val="text"/>
        <w:suppressAutoHyphens/>
        <w:spacing w:before="240"/>
        <w:rPr>
          <w:lang w:eastAsia="zh-CN"/>
        </w:rPr>
      </w:pPr>
      <w:r>
        <w:rPr>
          <w:rFonts w:hint="eastAsia"/>
          <w:lang w:eastAsia="zh-CN"/>
        </w:rPr>
        <w:t>科倍隆将在</w:t>
      </w:r>
      <w:r>
        <w:rPr>
          <w:rFonts w:hint="eastAsia"/>
          <w:lang w:eastAsia="zh-CN"/>
        </w:rPr>
        <w:t>K</w:t>
      </w:r>
      <w:r>
        <w:rPr>
          <w:rFonts w:hint="eastAsia"/>
          <w:lang w:eastAsia="zh-CN"/>
        </w:rPr>
        <w:t>展上展示其新的挤出机状态</w:t>
      </w:r>
      <w:r w:rsidR="00220D57">
        <w:rPr>
          <w:rFonts w:hint="eastAsia"/>
          <w:lang w:eastAsia="zh-CN"/>
        </w:rPr>
        <w:t>监测</w:t>
      </w:r>
      <w:r>
        <w:rPr>
          <w:rFonts w:hint="eastAsia"/>
          <w:lang w:eastAsia="zh-CN"/>
        </w:rPr>
        <w:t>系统，应用于</w:t>
      </w:r>
      <w:r>
        <w:t>ZSK 58 Mc</w:t>
      </w:r>
      <w:r>
        <w:rPr>
          <w:vertAlign w:val="superscript"/>
        </w:rPr>
        <w:t>18</w:t>
      </w:r>
      <w:r>
        <w:rPr>
          <w:rFonts w:hint="eastAsia"/>
          <w:lang w:eastAsia="zh-CN"/>
        </w:rPr>
        <w:t>。借助于电机、齿轮箱和加工段上的传感器，</w:t>
      </w:r>
      <w:r w:rsidRPr="00283948">
        <w:rPr>
          <w:rFonts w:hint="eastAsia"/>
          <w:lang w:eastAsia="zh-CN"/>
        </w:rPr>
        <w:t>该系统持续监测挤出机和齿轮箱的振动以及油品状况。</w:t>
      </w:r>
      <w:r w:rsidR="00EE0243" w:rsidRPr="00EE0243">
        <w:rPr>
          <w:rFonts w:hint="eastAsia"/>
          <w:lang w:eastAsia="zh-CN"/>
        </w:rPr>
        <w:t>早期</w:t>
      </w:r>
      <w:r w:rsidR="00867917">
        <w:rPr>
          <w:rFonts w:hint="eastAsia"/>
          <w:lang w:eastAsia="zh-CN"/>
        </w:rPr>
        <w:t>监测</w:t>
      </w:r>
      <w:r w:rsidR="00EE0243" w:rsidRPr="00EE0243">
        <w:rPr>
          <w:rFonts w:hint="eastAsia"/>
          <w:lang w:eastAsia="zh-CN"/>
        </w:rPr>
        <w:t>到操作中的首次异常。</w:t>
      </w:r>
      <w:r w:rsidR="00EE0243">
        <w:rPr>
          <w:rFonts w:hint="eastAsia"/>
          <w:lang w:eastAsia="zh-CN"/>
        </w:rPr>
        <w:t>在服务协议范围内，科倍隆远程负责监测和评估采集到的数据，并提供行动建议，</w:t>
      </w:r>
      <w:r w:rsidR="00EE0243" w:rsidRPr="00EE0243">
        <w:rPr>
          <w:rFonts w:hint="eastAsia"/>
          <w:lang w:eastAsia="zh-CN"/>
        </w:rPr>
        <w:lastRenderedPageBreak/>
        <w:t>从而实现主动维护，减少计划外的停机时间。</w:t>
      </w:r>
      <w:r w:rsidR="00867917" w:rsidRPr="00867917">
        <w:rPr>
          <w:rFonts w:hint="eastAsia"/>
          <w:lang w:eastAsia="zh-CN"/>
        </w:rPr>
        <w:t>状态监测系统可以集成到新旧机器中，并在众多应用中证明了其可靠性。</w:t>
      </w:r>
    </w:p>
    <w:p w14:paraId="5BF1930D" w14:textId="22610953" w:rsidR="00DC090D" w:rsidRPr="00772A74" w:rsidRDefault="00DC090D" w:rsidP="00955187">
      <w:pPr>
        <w:pStyle w:val="text"/>
        <w:suppressAutoHyphens/>
        <w:spacing w:before="240"/>
        <w:rPr>
          <w:b/>
          <w:bCs/>
          <w:lang w:eastAsia="zh-CN"/>
        </w:rPr>
      </w:pPr>
      <w:r>
        <w:rPr>
          <w:rFonts w:hint="eastAsia"/>
          <w:b/>
          <w:lang w:eastAsia="zh-CN"/>
        </w:rPr>
        <w:t>ZSK</w:t>
      </w:r>
      <w:r>
        <w:rPr>
          <w:rFonts w:hint="eastAsia"/>
          <w:b/>
          <w:lang w:eastAsia="zh-CN"/>
        </w:rPr>
        <w:t>回收挤出机：高产品质量的</w:t>
      </w:r>
      <w:r w:rsidR="00D72F55">
        <w:rPr>
          <w:rFonts w:hint="eastAsia"/>
          <w:b/>
          <w:lang w:eastAsia="zh-CN"/>
        </w:rPr>
        <w:t>重新组合</w:t>
      </w:r>
    </w:p>
    <w:p w14:paraId="6849D4CE" w14:textId="35A75B81" w:rsidR="00624BE8" w:rsidRDefault="00624BE8" w:rsidP="00955187">
      <w:pPr>
        <w:pStyle w:val="text"/>
        <w:suppressAutoHyphens/>
        <w:spacing w:before="240"/>
        <w:rPr>
          <w:rFonts w:cs="Arial"/>
          <w:lang w:eastAsia="zh-CN"/>
        </w:rPr>
      </w:pPr>
      <w:r>
        <w:rPr>
          <w:rFonts w:hint="eastAsia"/>
          <w:lang w:eastAsia="zh-CN"/>
        </w:rPr>
        <w:t>在回收馆</w:t>
      </w:r>
      <w:r>
        <w:t>FG/CE07</w:t>
      </w:r>
      <w:r>
        <w:rPr>
          <w:rFonts w:hint="eastAsia"/>
          <w:lang w:eastAsia="zh-CN"/>
        </w:rPr>
        <w:t>的开放区域，科倍隆</w:t>
      </w:r>
      <w:r w:rsidRPr="00624BE8">
        <w:rPr>
          <w:rFonts w:hint="eastAsia"/>
          <w:lang w:eastAsia="zh-CN"/>
        </w:rPr>
        <w:t>展示</w:t>
      </w:r>
      <w:r w:rsidR="001A63ED">
        <w:rPr>
          <w:rFonts w:hint="eastAsia"/>
          <w:lang w:eastAsia="zh-CN"/>
        </w:rPr>
        <w:t>的</w:t>
      </w:r>
      <w:r w:rsidRPr="00624BE8">
        <w:rPr>
          <w:rFonts w:hint="eastAsia"/>
          <w:lang w:eastAsia="zh-CN"/>
        </w:rPr>
        <w:t>ZSK</w:t>
      </w:r>
      <w:r w:rsidRPr="00624BE8">
        <w:rPr>
          <w:rFonts w:hint="eastAsia"/>
          <w:lang w:eastAsia="zh-CN"/>
        </w:rPr>
        <w:t>挤出机不仅适用于</w:t>
      </w:r>
      <w:r>
        <w:rPr>
          <w:rFonts w:hint="eastAsia"/>
          <w:lang w:eastAsia="zh-CN"/>
        </w:rPr>
        <w:t>配混</w:t>
      </w:r>
      <w:r w:rsidRPr="00624BE8">
        <w:rPr>
          <w:rFonts w:hint="eastAsia"/>
          <w:lang w:eastAsia="zh-CN"/>
        </w:rPr>
        <w:t>，</w:t>
      </w:r>
      <w:r>
        <w:rPr>
          <w:rFonts w:hint="eastAsia"/>
          <w:lang w:eastAsia="zh-CN"/>
        </w:rPr>
        <w:t>同时还</w:t>
      </w:r>
      <w:r w:rsidRPr="00624BE8">
        <w:rPr>
          <w:rFonts w:hint="eastAsia"/>
          <w:lang w:eastAsia="zh-CN"/>
        </w:rPr>
        <w:t>适用于塑料回收</w:t>
      </w:r>
      <w:r>
        <w:rPr>
          <w:rFonts w:hint="eastAsia"/>
          <w:lang w:eastAsia="zh-CN"/>
        </w:rPr>
        <w:t>。</w:t>
      </w:r>
      <w:r w:rsidR="009943E4">
        <w:rPr>
          <w:rFonts w:hint="eastAsia"/>
          <w:lang w:eastAsia="zh-CN"/>
        </w:rPr>
        <w:t>与塑料回收</w:t>
      </w:r>
      <w:r w:rsidR="001A63ED">
        <w:rPr>
          <w:rFonts w:hint="eastAsia"/>
          <w:lang w:eastAsia="zh-CN"/>
        </w:rPr>
        <w:t>行业中常见</w:t>
      </w:r>
      <w:r w:rsidR="009943E4">
        <w:rPr>
          <w:rFonts w:hint="eastAsia"/>
          <w:lang w:eastAsia="zh-CN"/>
        </w:rPr>
        <w:t>的单螺杆挤出机相比，</w:t>
      </w:r>
      <w:r w:rsidR="003D4E0A" w:rsidRPr="003D4E0A">
        <w:rPr>
          <w:rFonts w:hint="eastAsia"/>
          <w:lang w:eastAsia="zh-CN"/>
        </w:rPr>
        <w:t>ZSK</w:t>
      </w:r>
      <w:r w:rsidR="003D4E0A" w:rsidRPr="003D4E0A">
        <w:rPr>
          <w:rFonts w:hint="eastAsia"/>
          <w:lang w:eastAsia="zh-CN"/>
        </w:rPr>
        <w:t>双螺杆挤出机以其非常强的</w:t>
      </w:r>
      <w:r w:rsidR="00F11D96">
        <w:rPr>
          <w:rFonts w:hint="eastAsia"/>
          <w:lang w:eastAsia="zh-CN"/>
        </w:rPr>
        <w:t>混合</w:t>
      </w:r>
      <w:r w:rsidR="003D4E0A" w:rsidRPr="003D4E0A">
        <w:rPr>
          <w:rFonts w:hint="eastAsia"/>
          <w:lang w:eastAsia="zh-CN"/>
        </w:rPr>
        <w:t>性能、出色的脱挥能力以及高机械能输入而脱颖而出，这使得</w:t>
      </w:r>
      <w:r w:rsidR="00F11D96">
        <w:rPr>
          <w:rFonts w:hint="eastAsia"/>
          <w:lang w:eastAsia="zh-CN"/>
        </w:rPr>
        <w:t>加工</w:t>
      </w:r>
      <w:r w:rsidR="003D4E0A" w:rsidRPr="003D4E0A">
        <w:rPr>
          <w:rFonts w:hint="eastAsia"/>
          <w:lang w:eastAsia="zh-CN"/>
        </w:rPr>
        <w:t>段中的停留时间得以缩短。</w:t>
      </w:r>
      <w:r w:rsidR="00760396">
        <w:rPr>
          <w:rFonts w:hint="eastAsia"/>
          <w:lang w:eastAsia="zh-CN"/>
        </w:rPr>
        <w:t>产品处理非常有效且柔和。</w:t>
      </w:r>
      <w:r w:rsidR="00DF4E59">
        <w:rPr>
          <w:rFonts w:hint="eastAsia"/>
          <w:lang w:eastAsia="zh-CN"/>
        </w:rPr>
        <w:t>在回收消费后</w:t>
      </w:r>
      <w:r w:rsidR="00437FF4">
        <w:rPr>
          <w:rFonts w:hint="eastAsia"/>
          <w:lang w:eastAsia="zh-CN"/>
        </w:rPr>
        <w:t>的</w:t>
      </w:r>
      <w:r w:rsidR="001A63ED">
        <w:rPr>
          <w:rFonts w:hint="eastAsia"/>
          <w:lang w:eastAsia="zh-CN"/>
        </w:rPr>
        <w:t>日杂料</w:t>
      </w:r>
      <w:r w:rsidR="00DF4E59">
        <w:rPr>
          <w:rFonts w:hint="eastAsia"/>
          <w:lang w:eastAsia="zh-CN"/>
        </w:rPr>
        <w:t>和工业废料</w:t>
      </w:r>
      <w:r w:rsidR="00437FF4">
        <w:rPr>
          <w:rFonts w:hint="eastAsia"/>
          <w:lang w:eastAsia="zh-CN"/>
        </w:rPr>
        <w:t>如</w:t>
      </w:r>
      <w:r w:rsidR="001A63ED">
        <w:rPr>
          <w:rFonts w:hint="eastAsia"/>
          <w:lang w:eastAsia="zh-CN"/>
        </w:rPr>
        <w:t>边角料或水口料</w:t>
      </w:r>
      <w:r w:rsidR="00437FF4">
        <w:rPr>
          <w:rFonts w:hint="eastAsia"/>
          <w:lang w:eastAsia="zh-CN"/>
        </w:rPr>
        <w:t>等</w:t>
      </w:r>
      <w:r w:rsidR="00DF4E59">
        <w:rPr>
          <w:rFonts w:hint="eastAsia"/>
          <w:lang w:eastAsia="zh-CN"/>
        </w:rPr>
        <w:t>方面，实现了优异的产品质量，同时产量高达</w:t>
      </w:r>
      <w:r w:rsidR="00DF4E59">
        <w:rPr>
          <w:rFonts w:hint="eastAsia"/>
          <w:lang w:eastAsia="zh-CN"/>
        </w:rPr>
        <w:t>25 t/h</w:t>
      </w:r>
      <w:r w:rsidR="00DF4E59">
        <w:rPr>
          <w:rFonts w:hint="eastAsia"/>
          <w:lang w:eastAsia="zh-CN"/>
        </w:rPr>
        <w:t>。</w:t>
      </w:r>
    </w:p>
    <w:p w14:paraId="57860AB0" w14:textId="75E1DC37" w:rsidR="00D05532" w:rsidRDefault="00EC04E8" w:rsidP="00D05532">
      <w:pPr>
        <w:pStyle w:val="text"/>
        <w:suppressAutoHyphens/>
        <w:spacing w:before="240"/>
        <w:rPr>
          <w:lang w:eastAsia="zh-CN"/>
        </w:rPr>
      </w:pPr>
      <w:r w:rsidRPr="00EC04E8">
        <w:rPr>
          <w:rFonts w:hint="eastAsia"/>
          <w:lang w:eastAsia="zh-CN"/>
        </w:rPr>
        <w:t>这些成果已在回收</w:t>
      </w:r>
      <w:r w:rsidR="001A63ED">
        <w:rPr>
          <w:rFonts w:hint="eastAsia"/>
          <w:lang w:eastAsia="zh-CN"/>
        </w:rPr>
        <w:t>EPS</w:t>
      </w:r>
      <w:r w:rsidR="001A63ED">
        <w:rPr>
          <w:rFonts w:hint="eastAsia"/>
          <w:lang w:eastAsia="zh-CN"/>
        </w:rPr>
        <w:t>泡沫</w:t>
      </w:r>
      <w:r w:rsidRPr="00EC04E8">
        <w:rPr>
          <w:rFonts w:hint="eastAsia"/>
          <w:lang w:eastAsia="zh-CN"/>
        </w:rPr>
        <w:t>等方面得到证</w:t>
      </w:r>
      <w:r w:rsidR="001A63ED">
        <w:rPr>
          <w:rFonts w:hint="eastAsia"/>
          <w:lang w:eastAsia="zh-CN"/>
        </w:rPr>
        <w:t>实</w:t>
      </w:r>
      <w:r w:rsidRPr="00EC04E8">
        <w:rPr>
          <w:rFonts w:hint="eastAsia"/>
          <w:lang w:eastAsia="zh-CN"/>
        </w:rPr>
        <w:t>。</w:t>
      </w:r>
      <w:r w:rsidRPr="00EC04E8">
        <w:rPr>
          <w:rFonts w:hint="eastAsia"/>
          <w:lang w:eastAsia="zh-CN"/>
        </w:rPr>
        <w:t>ZSK</w:t>
      </w:r>
      <w:r w:rsidRPr="00EC04E8">
        <w:rPr>
          <w:rFonts w:hint="eastAsia"/>
          <w:lang w:eastAsia="zh-CN"/>
        </w:rPr>
        <w:t>双螺杆挤出机生产出一流的</w:t>
      </w:r>
      <w:r w:rsidRPr="00EC04E8">
        <w:rPr>
          <w:rFonts w:hint="eastAsia"/>
          <w:lang w:eastAsia="zh-CN"/>
        </w:rPr>
        <w:t>EPS</w:t>
      </w:r>
      <w:r w:rsidRPr="00EC04E8">
        <w:rPr>
          <w:rFonts w:hint="eastAsia"/>
          <w:lang w:eastAsia="zh-CN"/>
        </w:rPr>
        <w:t>质量</w:t>
      </w:r>
      <w:r>
        <w:rPr>
          <w:rFonts w:hint="eastAsia"/>
          <w:lang w:eastAsia="zh-CN"/>
        </w:rPr>
        <w:t>—</w:t>
      </w:r>
      <w:r w:rsidRPr="00EC04E8">
        <w:rPr>
          <w:rFonts w:hint="eastAsia"/>
          <w:lang w:eastAsia="zh-CN"/>
        </w:rPr>
        <w:t>在</w:t>
      </w:r>
      <w:r w:rsidR="001A63ED">
        <w:rPr>
          <w:rFonts w:hint="eastAsia"/>
          <w:lang w:eastAsia="zh-CN"/>
        </w:rPr>
        <w:t>EPS</w:t>
      </w:r>
      <w:r w:rsidR="001A63ED">
        <w:rPr>
          <w:rFonts w:hint="eastAsia"/>
          <w:lang w:eastAsia="zh-CN"/>
        </w:rPr>
        <w:t>生产</w:t>
      </w:r>
      <w:r w:rsidRPr="00EC04E8">
        <w:rPr>
          <w:rFonts w:hint="eastAsia"/>
          <w:lang w:eastAsia="zh-CN"/>
        </w:rPr>
        <w:t>过程中，最多可加入</w:t>
      </w:r>
      <w:r w:rsidRPr="00EC04E8">
        <w:rPr>
          <w:rFonts w:hint="eastAsia"/>
          <w:lang w:eastAsia="zh-CN"/>
        </w:rPr>
        <w:t>30%</w:t>
      </w:r>
      <w:r w:rsidRPr="00EC04E8">
        <w:rPr>
          <w:rFonts w:hint="eastAsia"/>
          <w:lang w:eastAsia="zh-CN"/>
        </w:rPr>
        <w:t>的</w:t>
      </w:r>
      <w:r w:rsidR="001A63ED">
        <w:rPr>
          <w:rFonts w:hint="eastAsia"/>
          <w:lang w:eastAsia="zh-CN"/>
        </w:rPr>
        <w:t>EPS</w:t>
      </w:r>
      <w:r w:rsidR="001A63ED">
        <w:rPr>
          <w:rFonts w:hint="eastAsia"/>
          <w:lang w:eastAsia="zh-CN"/>
        </w:rPr>
        <w:t>回收</w:t>
      </w:r>
      <w:r w:rsidRPr="00EC04E8">
        <w:rPr>
          <w:rFonts w:hint="eastAsia"/>
          <w:lang w:eastAsia="zh-CN"/>
        </w:rPr>
        <w:t>料而不影响最终产品的质量</w:t>
      </w:r>
      <w:r>
        <w:rPr>
          <w:rFonts w:hint="eastAsia"/>
          <w:lang w:eastAsia="zh-CN"/>
        </w:rPr>
        <w:t>。</w:t>
      </w:r>
      <w:r w:rsidRPr="00EC04E8">
        <w:rPr>
          <w:rFonts w:hint="eastAsia"/>
          <w:lang w:eastAsia="zh-CN"/>
        </w:rPr>
        <w:t>类似的成果也已在</w:t>
      </w:r>
      <w:r>
        <w:rPr>
          <w:rFonts w:hint="eastAsia"/>
          <w:lang w:eastAsia="zh-CN"/>
        </w:rPr>
        <w:t>科倍隆</w:t>
      </w:r>
      <w:r w:rsidR="001A63ED">
        <w:rPr>
          <w:rFonts w:hint="eastAsia"/>
          <w:lang w:eastAsia="zh-CN"/>
        </w:rPr>
        <w:t>食品级</w:t>
      </w:r>
      <w:r w:rsidRPr="00EC04E8">
        <w:rPr>
          <w:rFonts w:hint="eastAsia"/>
          <w:lang w:eastAsia="zh-CN"/>
        </w:rPr>
        <w:t>瓶到瓶回收</w:t>
      </w:r>
      <w:r w:rsidR="001A63ED">
        <w:rPr>
          <w:rFonts w:hint="eastAsia"/>
          <w:lang w:eastAsia="zh-CN"/>
        </w:rPr>
        <w:t>生产</w:t>
      </w:r>
      <w:r w:rsidRPr="00EC04E8">
        <w:rPr>
          <w:rFonts w:hint="eastAsia"/>
          <w:lang w:eastAsia="zh-CN"/>
        </w:rPr>
        <w:t>线中实现，回收</w:t>
      </w:r>
      <w:r w:rsidR="001A63ED">
        <w:rPr>
          <w:rFonts w:hint="eastAsia"/>
          <w:lang w:eastAsia="zh-CN"/>
        </w:rPr>
        <w:t>造粒后</w:t>
      </w:r>
      <w:r w:rsidRPr="00EC04E8">
        <w:rPr>
          <w:rFonts w:hint="eastAsia"/>
          <w:lang w:eastAsia="zh-CN"/>
        </w:rPr>
        <w:t>的</w:t>
      </w:r>
      <w:r w:rsidRPr="00EC04E8">
        <w:rPr>
          <w:rFonts w:hint="eastAsia"/>
          <w:lang w:eastAsia="zh-CN"/>
        </w:rPr>
        <w:t>PET</w:t>
      </w:r>
      <w:r w:rsidRPr="00EC04E8">
        <w:rPr>
          <w:rFonts w:hint="eastAsia"/>
          <w:lang w:eastAsia="zh-CN"/>
        </w:rPr>
        <w:t>在</w:t>
      </w:r>
      <w:r w:rsidRPr="00EC04E8">
        <w:rPr>
          <w:rFonts w:hint="eastAsia"/>
          <w:lang w:eastAsia="zh-CN"/>
        </w:rPr>
        <w:t>SSP</w:t>
      </w:r>
      <w:r w:rsidRPr="00EC04E8">
        <w:rPr>
          <w:rFonts w:hint="eastAsia"/>
          <w:lang w:eastAsia="zh-CN"/>
        </w:rPr>
        <w:t>（固</w:t>
      </w:r>
      <w:r w:rsidR="001A63ED">
        <w:rPr>
          <w:rFonts w:hint="eastAsia"/>
          <w:lang w:eastAsia="zh-CN"/>
        </w:rPr>
        <w:t>相增粘</w:t>
      </w:r>
      <w:r w:rsidRPr="00EC04E8">
        <w:rPr>
          <w:rFonts w:hint="eastAsia"/>
          <w:lang w:eastAsia="zh-CN"/>
        </w:rPr>
        <w:t>）反应</w:t>
      </w:r>
      <w:r w:rsidR="001A63ED">
        <w:rPr>
          <w:rFonts w:hint="eastAsia"/>
          <w:lang w:eastAsia="zh-CN"/>
        </w:rPr>
        <w:t>釜</w:t>
      </w:r>
      <w:r w:rsidRPr="00EC04E8">
        <w:rPr>
          <w:rFonts w:hint="eastAsia"/>
          <w:lang w:eastAsia="zh-CN"/>
        </w:rPr>
        <w:t>中</w:t>
      </w:r>
      <w:r w:rsidR="001A63ED">
        <w:rPr>
          <w:rFonts w:hint="eastAsia"/>
          <w:lang w:eastAsia="zh-CN"/>
        </w:rPr>
        <w:t>增粘</w:t>
      </w:r>
      <w:r>
        <w:rPr>
          <w:rFonts w:hint="eastAsia"/>
          <w:lang w:eastAsia="zh-CN"/>
        </w:rPr>
        <w:t>—</w:t>
      </w:r>
      <w:r w:rsidRPr="00EC04E8">
        <w:rPr>
          <w:rFonts w:hint="eastAsia"/>
          <w:lang w:eastAsia="zh-CN"/>
        </w:rPr>
        <w:t>这一工艺已获得欧洲食品安全局（</w:t>
      </w:r>
      <w:r w:rsidRPr="00EC04E8">
        <w:rPr>
          <w:rFonts w:hint="eastAsia"/>
          <w:lang w:eastAsia="zh-CN"/>
        </w:rPr>
        <w:t>EFSA</w:t>
      </w:r>
      <w:r w:rsidRPr="00EC04E8">
        <w:rPr>
          <w:rFonts w:hint="eastAsia"/>
          <w:lang w:eastAsia="zh-CN"/>
        </w:rPr>
        <w:t>）和美国食品药品管理局（</w:t>
      </w:r>
      <w:r w:rsidRPr="00EC04E8">
        <w:rPr>
          <w:rFonts w:hint="eastAsia"/>
          <w:lang w:eastAsia="zh-CN"/>
        </w:rPr>
        <w:t>FDA</w:t>
      </w:r>
      <w:r w:rsidRPr="00EC04E8">
        <w:rPr>
          <w:rFonts w:hint="eastAsia"/>
          <w:lang w:eastAsia="zh-CN"/>
        </w:rPr>
        <w:t>）对直接食品接触的批准，并且得到了</w:t>
      </w:r>
      <w:r w:rsidR="001A63ED">
        <w:rPr>
          <w:rFonts w:hint="eastAsia"/>
          <w:lang w:eastAsia="zh-CN"/>
        </w:rPr>
        <w:t>各大饮料品牌商</w:t>
      </w:r>
      <w:r w:rsidRPr="00EC04E8">
        <w:rPr>
          <w:rFonts w:hint="eastAsia"/>
          <w:lang w:eastAsia="zh-CN"/>
        </w:rPr>
        <w:t>的认</w:t>
      </w:r>
      <w:r w:rsidR="001A63ED">
        <w:rPr>
          <w:rFonts w:hint="eastAsia"/>
          <w:lang w:eastAsia="zh-CN"/>
        </w:rPr>
        <w:t>证</w:t>
      </w:r>
      <w:r w:rsidRPr="00EC04E8">
        <w:rPr>
          <w:rFonts w:hint="eastAsia"/>
          <w:lang w:eastAsia="zh-CN"/>
        </w:rPr>
        <w:t>。</w:t>
      </w:r>
      <w:r w:rsidR="009F2F39">
        <w:rPr>
          <w:rFonts w:hint="eastAsia"/>
          <w:lang w:eastAsia="zh-CN"/>
        </w:rPr>
        <w:t>科倍隆</w:t>
      </w:r>
      <w:r w:rsidR="009F2F39" w:rsidRPr="009F2F39">
        <w:rPr>
          <w:rFonts w:hint="eastAsia"/>
          <w:lang w:eastAsia="zh-CN"/>
        </w:rPr>
        <w:t>的其中一个瓶到瓶回收示范工厂采用</w:t>
      </w:r>
      <w:r w:rsidR="009F2F39" w:rsidRPr="009F2F39">
        <w:rPr>
          <w:rFonts w:hint="eastAsia"/>
          <w:lang w:eastAsia="zh-CN"/>
        </w:rPr>
        <w:t>ZSK 133 Mc</w:t>
      </w:r>
      <w:r w:rsidR="009F2F39" w:rsidRPr="00A436EF">
        <w:rPr>
          <w:rFonts w:hint="eastAsia"/>
          <w:vertAlign w:val="superscript"/>
          <w:lang w:eastAsia="zh-CN"/>
        </w:rPr>
        <w:t>18</w:t>
      </w:r>
      <w:r w:rsidR="009F2F39" w:rsidRPr="009F2F39">
        <w:rPr>
          <w:rFonts w:hint="eastAsia"/>
          <w:lang w:eastAsia="zh-CN"/>
        </w:rPr>
        <w:t>挤出机，</w:t>
      </w:r>
      <w:r w:rsidR="00A436EF">
        <w:rPr>
          <w:rFonts w:hint="eastAsia"/>
          <w:lang w:eastAsia="zh-CN"/>
        </w:rPr>
        <w:t>产量可达</w:t>
      </w:r>
      <w:r w:rsidR="00A436EF">
        <w:rPr>
          <w:lang w:eastAsia="zh-CN"/>
        </w:rPr>
        <w:t>6500 kg/</w:t>
      </w:r>
      <w:r w:rsidR="00A436EF">
        <w:rPr>
          <w:rFonts w:hint="eastAsia"/>
          <w:lang w:eastAsia="zh-CN"/>
        </w:rPr>
        <w:t>h</w:t>
      </w:r>
      <w:r w:rsidR="00A436EF">
        <w:rPr>
          <w:rFonts w:hint="eastAsia"/>
          <w:lang w:eastAsia="zh-CN"/>
        </w:rPr>
        <w:t>。</w:t>
      </w:r>
      <w:r w:rsidR="00760283" w:rsidRPr="00760283">
        <w:rPr>
          <w:rFonts w:hint="eastAsia"/>
          <w:lang w:eastAsia="zh-CN"/>
        </w:rPr>
        <w:t>采用</w:t>
      </w:r>
      <w:r w:rsidR="00760283">
        <w:rPr>
          <w:rFonts w:hint="eastAsia"/>
          <w:lang w:eastAsia="zh-CN"/>
        </w:rPr>
        <w:t>科倍隆</w:t>
      </w:r>
      <w:r w:rsidR="00760283" w:rsidRPr="00760283">
        <w:rPr>
          <w:rFonts w:hint="eastAsia"/>
          <w:lang w:eastAsia="zh-CN"/>
        </w:rPr>
        <w:t>的解决方案，产量最高可达</w:t>
      </w:r>
      <w:r w:rsidR="00760283">
        <w:rPr>
          <w:rFonts w:hint="eastAsia"/>
          <w:lang w:eastAsia="zh-CN"/>
        </w:rPr>
        <w:t>10 t/h</w:t>
      </w:r>
      <w:r w:rsidR="00760283" w:rsidRPr="00760283">
        <w:rPr>
          <w:rFonts w:hint="eastAsia"/>
          <w:lang w:eastAsia="zh-CN"/>
        </w:rPr>
        <w:t>。</w:t>
      </w:r>
      <w:r w:rsidR="000E14D2">
        <w:rPr>
          <w:rFonts w:hint="eastAsia"/>
          <w:lang w:eastAsia="zh-CN"/>
        </w:rPr>
        <w:t>通过</w:t>
      </w:r>
      <w:r w:rsidR="000E14D2">
        <w:rPr>
          <w:rFonts w:hint="eastAsia"/>
          <w:lang w:eastAsia="zh-CN"/>
        </w:rPr>
        <w:t xml:space="preserve">ZSK </w:t>
      </w:r>
      <w:proofErr w:type="spellStart"/>
      <w:r w:rsidR="000E14D2">
        <w:rPr>
          <w:rFonts w:hint="eastAsia"/>
          <w:lang w:eastAsia="zh-CN"/>
        </w:rPr>
        <w:t>FilCo</w:t>
      </w:r>
      <w:proofErr w:type="spellEnd"/>
      <w:r w:rsidR="000E14D2">
        <w:rPr>
          <w:rFonts w:hint="eastAsia"/>
          <w:lang w:eastAsia="zh-CN"/>
        </w:rPr>
        <w:t>，科倍隆将展示其回收挤出机的特殊设计：</w:t>
      </w:r>
      <w:r w:rsidR="000E14D2" w:rsidRPr="000E14D2">
        <w:rPr>
          <w:rFonts w:hint="eastAsia"/>
          <w:lang w:eastAsia="zh-CN"/>
        </w:rPr>
        <w:t>这种过滤</w:t>
      </w:r>
      <w:r w:rsidR="000E14D2">
        <w:rPr>
          <w:rFonts w:hint="eastAsia"/>
          <w:lang w:eastAsia="zh-CN"/>
        </w:rPr>
        <w:t>配混</w:t>
      </w:r>
      <w:r w:rsidR="001A63ED">
        <w:rPr>
          <w:rFonts w:hint="eastAsia"/>
          <w:lang w:eastAsia="zh-CN"/>
        </w:rPr>
        <w:t>一体</w:t>
      </w:r>
      <w:r w:rsidR="000E14D2">
        <w:rPr>
          <w:rFonts w:hint="eastAsia"/>
          <w:lang w:eastAsia="zh-CN"/>
        </w:rPr>
        <w:t>机</w:t>
      </w:r>
      <w:r w:rsidR="000E14D2" w:rsidRPr="000E14D2">
        <w:rPr>
          <w:rFonts w:hint="eastAsia"/>
          <w:lang w:eastAsia="zh-CN"/>
        </w:rPr>
        <w:t>可以在单一工艺步骤</w:t>
      </w:r>
      <w:r w:rsidR="001A63ED">
        <w:rPr>
          <w:rFonts w:hint="eastAsia"/>
          <w:lang w:eastAsia="zh-CN"/>
        </w:rPr>
        <w:t>及单阶设备</w:t>
      </w:r>
      <w:r w:rsidR="000E14D2" w:rsidRPr="000E14D2">
        <w:rPr>
          <w:rFonts w:hint="eastAsia"/>
          <w:lang w:eastAsia="zh-CN"/>
        </w:rPr>
        <w:t>中实现</w:t>
      </w:r>
      <w:r w:rsidR="001A63ED">
        <w:rPr>
          <w:rFonts w:hint="eastAsia"/>
          <w:lang w:eastAsia="zh-CN"/>
        </w:rPr>
        <w:t>回收</w:t>
      </w:r>
      <w:r w:rsidR="000E14D2" w:rsidRPr="000E14D2">
        <w:rPr>
          <w:rFonts w:hint="eastAsia"/>
          <w:lang w:eastAsia="zh-CN"/>
        </w:rPr>
        <w:t>料的过滤和</w:t>
      </w:r>
      <w:r w:rsidR="001A63ED">
        <w:rPr>
          <w:rFonts w:hint="eastAsia"/>
          <w:lang w:eastAsia="zh-CN"/>
        </w:rPr>
        <w:t>改性</w:t>
      </w:r>
      <w:r w:rsidR="000E14D2" w:rsidRPr="000E14D2">
        <w:rPr>
          <w:rFonts w:hint="eastAsia"/>
          <w:lang w:eastAsia="zh-CN"/>
        </w:rPr>
        <w:t>。</w:t>
      </w:r>
      <w:r w:rsidR="00E03C58" w:rsidRPr="00E03C58">
        <w:rPr>
          <w:rFonts w:hint="eastAsia"/>
          <w:lang w:eastAsia="zh-CN"/>
        </w:rPr>
        <w:t>与两步</w:t>
      </w:r>
      <w:r w:rsidR="001A63ED">
        <w:rPr>
          <w:rFonts w:hint="eastAsia"/>
          <w:lang w:eastAsia="zh-CN"/>
        </w:rPr>
        <w:t>法及双阶设备</w:t>
      </w:r>
      <w:r w:rsidR="00E03C58" w:rsidRPr="00E03C58">
        <w:rPr>
          <w:rFonts w:hint="eastAsia"/>
          <w:lang w:eastAsia="zh-CN"/>
        </w:rPr>
        <w:t>相比，所需空间明显更少。塑料</w:t>
      </w:r>
      <w:r w:rsidR="001A63ED">
        <w:rPr>
          <w:rFonts w:hint="eastAsia"/>
          <w:lang w:eastAsia="zh-CN"/>
        </w:rPr>
        <w:t>在回收和改性过程</w:t>
      </w:r>
      <w:r w:rsidR="00E03C58" w:rsidRPr="00E03C58">
        <w:rPr>
          <w:rFonts w:hint="eastAsia"/>
          <w:lang w:eastAsia="zh-CN"/>
        </w:rPr>
        <w:t>仅需一次熔融，</w:t>
      </w:r>
      <w:r w:rsidR="001A63ED">
        <w:rPr>
          <w:rFonts w:hint="eastAsia"/>
          <w:lang w:eastAsia="zh-CN"/>
        </w:rPr>
        <w:t>因此生产工艺更加节能，产品品质更优异</w:t>
      </w:r>
      <w:r w:rsidR="00E03C58" w:rsidRPr="00E03C58">
        <w:rPr>
          <w:rFonts w:hint="eastAsia"/>
          <w:lang w:eastAsia="zh-CN"/>
        </w:rPr>
        <w:t>。</w:t>
      </w:r>
    </w:p>
    <w:p w14:paraId="66D862C8" w14:textId="77777777" w:rsidR="005452AA" w:rsidRDefault="005452AA" w:rsidP="00D05532">
      <w:pPr>
        <w:pStyle w:val="text"/>
        <w:suppressAutoHyphens/>
        <w:spacing w:before="240"/>
        <w:rPr>
          <w:lang w:eastAsia="zh-CN"/>
        </w:rPr>
      </w:pPr>
    </w:p>
    <w:p w14:paraId="575E8D66" w14:textId="77777777" w:rsidR="005452AA" w:rsidRPr="00EC04E8" w:rsidRDefault="005452AA" w:rsidP="00D05532">
      <w:pPr>
        <w:pStyle w:val="text"/>
        <w:suppressAutoHyphens/>
        <w:spacing w:before="240"/>
        <w:rPr>
          <w:lang w:eastAsia="zh-CN"/>
        </w:rPr>
      </w:pPr>
    </w:p>
    <w:p w14:paraId="1EC48AD5" w14:textId="0159B16A" w:rsidR="005F5360" w:rsidRPr="006B75ED" w:rsidRDefault="00D53A20" w:rsidP="00954A09">
      <w:pPr>
        <w:rPr>
          <w:rFonts w:cs="Arial"/>
          <w:b/>
          <w:bCs/>
          <w:sz w:val="20"/>
          <w:lang w:eastAsia="zh-CN"/>
        </w:rPr>
      </w:pPr>
      <w:r>
        <w:rPr>
          <w:b/>
          <w:sz w:val="20"/>
          <w:lang w:eastAsia="zh-CN"/>
        </w:rPr>
        <w:t>About Coperion</w:t>
      </w:r>
    </w:p>
    <w:p w14:paraId="2F530AC4" w14:textId="5542C60A" w:rsidR="000A6F51" w:rsidRDefault="000C40F9">
      <w:pPr>
        <w:overflowPunct/>
        <w:autoSpaceDE/>
        <w:autoSpaceDN/>
        <w:adjustRightInd/>
        <w:textAlignment w:val="auto"/>
        <w:rPr>
          <w:rFonts w:ascii="SimSun" w:eastAsia="SimSun" w:hAnsi="SimSun"/>
          <w:color w:val="000000"/>
          <w:sz w:val="20"/>
          <w:shd w:val="clear" w:color="auto" w:fill="FFFFFF"/>
        </w:rPr>
      </w:pPr>
      <w:r w:rsidRPr="000C40F9">
        <w:rPr>
          <w:rFonts w:ascii="SimSun" w:eastAsia="SimSun" w:hAnsi="SimSun"/>
          <w:color w:val="000000"/>
          <w:sz w:val="20"/>
          <w:shd w:val="clear" w:color="auto" w:fill="FFFFFF"/>
          <w:lang w:eastAsia="zh-CN"/>
        </w:rPr>
        <w:t xml:space="preserve">科倍隆 </w:t>
      </w:r>
      <w:r w:rsidRPr="000C40F9">
        <w:rPr>
          <w:rFonts w:eastAsia="SimSun" w:cs="Arial"/>
          <w:color w:val="000000"/>
          <w:sz w:val="20"/>
          <w:shd w:val="clear" w:color="auto" w:fill="FFFFFF"/>
          <w:lang w:eastAsia="zh-CN"/>
        </w:rPr>
        <w:t>(</w:t>
      </w:r>
      <w:hyperlink r:id="rId9" w:tgtFrame="_blank" w:history="1">
        <w:r w:rsidRPr="000C40F9">
          <w:rPr>
            <w:rStyle w:val="Hyperlink"/>
            <w:rFonts w:eastAsia="SimSun" w:cs="Arial"/>
            <w:sz w:val="20"/>
            <w:shd w:val="clear" w:color="auto" w:fill="FFFFFF"/>
            <w:lang w:eastAsia="zh-CN"/>
          </w:rPr>
          <w:t>www.coperion.com</w:t>
        </w:r>
      </w:hyperlink>
      <w:r w:rsidRPr="000C40F9">
        <w:rPr>
          <w:rFonts w:eastAsia="SimSun" w:cs="Arial"/>
          <w:color w:val="000000"/>
          <w:sz w:val="20"/>
          <w:shd w:val="clear" w:color="auto" w:fill="FFFFFF"/>
          <w:lang w:eastAsia="zh-CN"/>
        </w:rPr>
        <w:t>)</w:t>
      </w:r>
      <w:r w:rsidRPr="000C40F9">
        <w:rPr>
          <w:rFonts w:ascii="SimSun" w:eastAsia="SimSun" w:hAnsi="SimSun"/>
          <w:color w:val="000000"/>
          <w:sz w:val="20"/>
          <w:shd w:val="clear" w:color="auto" w:fill="FFFFFF"/>
          <w:lang w:eastAsia="zh-CN"/>
        </w:rPr>
        <w:t xml:space="preserve"> 是配混和挤出系统、分拣、破碎和清洗系统、喂料计量系统、物料和气力输送系统以及研磨、混合、热处理、除尘和其他服务的全球行业和技术领军者之一。</w:t>
      </w:r>
      <w:r w:rsidRPr="000C40F9">
        <w:rPr>
          <w:rFonts w:ascii="SimSun" w:eastAsia="SimSun" w:hAnsi="SimSun"/>
          <w:color w:val="000000"/>
          <w:sz w:val="20"/>
          <w:shd w:val="clear" w:color="auto" w:fill="FFFFFF"/>
        </w:rPr>
        <w:t>科倍隆研发、制造和维护用于塑料和塑料回收行业以及化学、电池、矿物、食品和制药和行业的系统、设备和零部件。在聚合物、食品、健康与营养、售后市场销售与服务三大事业部</w:t>
      </w:r>
      <w:r w:rsidRPr="000C40F9">
        <w:rPr>
          <w:rFonts w:ascii="SimSun" w:eastAsia="SimSun" w:hAnsi="SimSun"/>
          <w:color w:val="000000"/>
          <w:sz w:val="20"/>
          <w:shd w:val="clear" w:color="auto" w:fill="FFFFFF"/>
          <w:lang w:val="de-DE"/>
        </w:rPr>
        <w:t>，</w:t>
      </w:r>
      <w:r w:rsidRPr="000C40F9">
        <w:rPr>
          <w:rFonts w:ascii="SimSun" w:eastAsia="SimSun" w:hAnsi="SimSun"/>
          <w:color w:val="000000"/>
          <w:sz w:val="20"/>
          <w:shd w:val="clear" w:color="auto" w:fill="FFFFFF"/>
        </w:rPr>
        <w:t>科倍隆拥有</w:t>
      </w:r>
      <w:r w:rsidRPr="000C40F9">
        <w:rPr>
          <w:rFonts w:ascii="SimSun" w:eastAsia="SimSun" w:hAnsi="SimSun"/>
          <w:color w:val="000000"/>
          <w:sz w:val="20"/>
          <w:shd w:val="clear" w:color="auto" w:fill="FFFFFF"/>
          <w:lang w:val="de-DE"/>
        </w:rPr>
        <w:t>5,000</w:t>
      </w:r>
      <w:r w:rsidRPr="000C40F9">
        <w:rPr>
          <w:rFonts w:ascii="SimSun" w:eastAsia="SimSun" w:hAnsi="SimSun"/>
          <w:color w:val="000000"/>
          <w:sz w:val="20"/>
          <w:shd w:val="clear" w:color="auto" w:fill="FFFFFF"/>
        </w:rPr>
        <w:t>名员工以及</w:t>
      </w:r>
      <w:r w:rsidRPr="000C40F9">
        <w:rPr>
          <w:rFonts w:ascii="SimSun" w:eastAsia="SimSun" w:hAnsi="SimSun"/>
          <w:color w:val="000000"/>
          <w:sz w:val="20"/>
          <w:shd w:val="clear" w:color="auto" w:fill="FFFFFF"/>
          <w:lang w:val="de-DE"/>
        </w:rPr>
        <w:t>50</w:t>
      </w:r>
      <w:r w:rsidRPr="000C40F9">
        <w:rPr>
          <w:rFonts w:ascii="SimSun" w:eastAsia="SimSun" w:hAnsi="SimSun"/>
          <w:color w:val="000000"/>
          <w:sz w:val="20"/>
          <w:shd w:val="clear" w:color="auto" w:fill="FFFFFF"/>
        </w:rPr>
        <w:t>家销售和服务公司。科倍隆是</w:t>
      </w:r>
      <w:r w:rsidRPr="00041717">
        <w:rPr>
          <w:rFonts w:eastAsia="SimSun" w:cs="Arial"/>
          <w:color w:val="000000"/>
          <w:sz w:val="20"/>
          <w:shd w:val="clear" w:color="auto" w:fill="FFFFFF"/>
          <w:lang w:val="de-DE"/>
        </w:rPr>
        <w:t>Hillenbrand</w:t>
      </w:r>
      <w:r w:rsidRPr="000C40F9">
        <w:rPr>
          <w:rFonts w:ascii="SimSun" w:eastAsia="SimSun" w:hAnsi="SimSun"/>
          <w:color w:val="000000"/>
          <w:sz w:val="20"/>
          <w:shd w:val="clear" w:color="auto" w:fill="FFFFFF"/>
          <w:lang w:val="de-DE"/>
        </w:rPr>
        <w:t>（</w:t>
      </w:r>
      <w:r w:rsidRPr="000C40F9">
        <w:rPr>
          <w:rFonts w:ascii="SimSun" w:eastAsia="SimSun" w:hAnsi="SimSun"/>
          <w:color w:val="000000"/>
          <w:sz w:val="20"/>
          <w:shd w:val="clear" w:color="auto" w:fill="FFFFFF"/>
        </w:rPr>
        <w:t>纽约证券交易所代码</w:t>
      </w:r>
      <w:r w:rsidRPr="000C40F9">
        <w:rPr>
          <w:rFonts w:ascii="SimSun" w:eastAsia="SimSun" w:hAnsi="SimSun"/>
          <w:color w:val="000000"/>
          <w:sz w:val="20"/>
          <w:shd w:val="clear" w:color="auto" w:fill="FFFFFF"/>
          <w:lang w:val="de-DE"/>
        </w:rPr>
        <w:t>：HI）</w:t>
      </w:r>
      <w:r w:rsidRPr="000C40F9">
        <w:rPr>
          <w:rFonts w:ascii="SimSun" w:eastAsia="SimSun" w:hAnsi="SimSun"/>
          <w:color w:val="000000"/>
          <w:sz w:val="20"/>
          <w:shd w:val="clear" w:color="auto" w:fill="FFFFFF"/>
        </w:rPr>
        <w:t>的运营公司</w:t>
      </w:r>
      <w:r w:rsidRPr="000C40F9">
        <w:rPr>
          <w:rFonts w:ascii="SimSun" w:eastAsia="SimSun" w:hAnsi="SimSun"/>
          <w:color w:val="000000"/>
          <w:sz w:val="20"/>
          <w:shd w:val="clear" w:color="auto" w:fill="FFFFFF"/>
          <w:lang w:val="de-DE"/>
        </w:rPr>
        <w:t>，</w:t>
      </w:r>
      <w:r w:rsidRPr="00041717">
        <w:rPr>
          <w:rFonts w:eastAsia="SimSun" w:cs="Arial"/>
          <w:color w:val="000000"/>
          <w:sz w:val="20"/>
          <w:shd w:val="clear" w:color="auto" w:fill="FFFFFF"/>
          <w:lang w:val="de-DE"/>
        </w:rPr>
        <w:t>Hillenbrand</w:t>
      </w:r>
      <w:r w:rsidRPr="000C40F9">
        <w:rPr>
          <w:rFonts w:ascii="SimSun" w:eastAsia="SimSun" w:hAnsi="SimSun"/>
          <w:color w:val="000000"/>
          <w:sz w:val="20"/>
          <w:shd w:val="clear" w:color="auto" w:fill="FFFFFF"/>
        </w:rPr>
        <w:t>是一家全球性工业公司</w:t>
      </w:r>
      <w:r w:rsidRPr="000C40F9">
        <w:rPr>
          <w:rFonts w:ascii="SimSun" w:eastAsia="SimSun" w:hAnsi="SimSun"/>
          <w:color w:val="000000"/>
          <w:sz w:val="20"/>
          <w:shd w:val="clear" w:color="auto" w:fill="FFFFFF"/>
          <w:lang w:val="de-DE"/>
        </w:rPr>
        <w:t>，</w:t>
      </w:r>
      <w:r w:rsidRPr="000C40F9">
        <w:rPr>
          <w:rFonts w:ascii="SimSun" w:eastAsia="SimSun" w:hAnsi="SimSun"/>
          <w:color w:val="000000"/>
          <w:sz w:val="20"/>
          <w:shd w:val="clear" w:color="auto" w:fill="FFFFFF"/>
        </w:rPr>
        <w:t>为全球各行各业的客户提供高度集成化的核心工艺加工设备和解决方案。</w:t>
      </w:r>
      <w:hyperlink r:id="rId10" w:tgtFrame="_blank" w:history="1">
        <w:r w:rsidRPr="000C40F9">
          <w:rPr>
            <w:rStyle w:val="Hyperlink"/>
            <w:rFonts w:eastAsia="SimSun" w:cs="Arial"/>
            <w:sz w:val="20"/>
            <w:shd w:val="clear" w:color="auto" w:fill="FFFFFF"/>
          </w:rPr>
          <w:t>www.hillenbrand.com</w:t>
        </w:r>
      </w:hyperlink>
      <w:r w:rsidRPr="000C40F9">
        <w:rPr>
          <w:rFonts w:ascii="SimSun" w:eastAsia="SimSun" w:hAnsi="SimSun"/>
          <w:color w:val="000000"/>
          <w:sz w:val="20"/>
          <w:shd w:val="clear" w:color="auto" w:fill="FFFFFF"/>
        </w:rPr>
        <w:t> </w:t>
      </w:r>
    </w:p>
    <w:p w14:paraId="16A84CAA" w14:textId="77777777" w:rsidR="00041717" w:rsidRPr="004B4DA9" w:rsidRDefault="00041717">
      <w:pPr>
        <w:overflowPunct/>
        <w:autoSpaceDE/>
        <w:autoSpaceDN/>
        <w:adjustRightInd/>
        <w:textAlignment w:val="auto"/>
        <w:rPr>
          <w:rStyle w:val="normaltextrun"/>
          <w:rFonts w:cs="Arial"/>
          <w:b/>
          <w:bCs/>
          <w:color w:val="000000"/>
          <w:sz w:val="20"/>
          <w:shd w:val="clear" w:color="auto" w:fill="FFFFFF"/>
          <w:lang w:eastAsia="zh-CN"/>
        </w:rPr>
      </w:pPr>
    </w:p>
    <w:p w14:paraId="1A470CD3" w14:textId="77777777" w:rsidR="006472B5" w:rsidRDefault="006472B5" w:rsidP="006472B5">
      <w:pPr>
        <w:pStyle w:val="Trennung"/>
        <w:spacing w:before="240" w:after="240"/>
        <w:rPr>
          <w:rFonts w:hint="eastAsia"/>
        </w:rPr>
      </w:pPr>
      <w:r>
        <w:t></w:t>
      </w:r>
      <w:r>
        <w:t></w:t>
      </w:r>
      <w:r>
        <w:t></w:t>
      </w:r>
    </w:p>
    <w:p w14:paraId="53FD6D12" w14:textId="77777777" w:rsidR="00BD5787" w:rsidRDefault="00BD5787" w:rsidP="006472B5">
      <w:pPr>
        <w:pStyle w:val="Trennung"/>
        <w:spacing w:before="240" w:after="240"/>
        <w:rPr>
          <w:rFonts w:hint="eastAsia"/>
        </w:rPr>
      </w:pPr>
    </w:p>
    <w:p w14:paraId="38E11A53" w14:textId="77777777" w:rsidR="003E65D8" w:rsidRPr="006472B5" w:rsidRDefault="003E65D8" w:rsidP="006472B5">
      <w:pPr>
        <w:pStyle w:val="Trennung"/>
        <w:spacing w:before="240" w:after="240"/>
        <w:rPr>
          <w:rFonts w:hint="eastAsia"/>
        </w:rPr>
      </w:pPr>
    </w:p>
    <w:p w14:paraId="17CDFBBB" w14:textId="300FBF6B"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w:t>
      </w:r>
      <w:r w:rsidR="000C40F9">
        <w:rPr>
          <w:u w:val="single"/>
        </w:rPr>
        <w:t>, E</w:t>
      </w:r>
      <w:r>
        <w:rPr>
          <w:u w:val="single"/>
        </w:rPr>
        <w:t>nglish</w:t>
      </w:r>
      <w:r w:rsidR="000C40F9">
        <w:rPr>
          <w:u w:val="single"/>
        </w:rPr>
        <w:t xml:space="preserve"> and Chinese</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7" w:name="OLE_LINK1"/>
    </w:p>
    <w:bookmarkEnd w:id="7"/>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6EA85166" w14:textId="77777777" w:rsidR="00D51ABB" w:rsidRDefault="00D51ABB" w:rsidP="006472B5">
      <w:pPr>
        <w:pStyle w:val="Beleg"/>
        <w:spacing w:before="360"/>
      </w:pPr>
    </w:p>
    <w:p w14:paraId="4FB748BC" w14:textId="3BF2DA2A" w:rsidR="006472B5" w:rsidRPr="006472B5" w:rsidRDefault="006472B5" w:rsidP="006472B5">
      <w:pPr>
        <w:pStyle w:val="Beleg"/>
        <w:spacing w:before="360"/>
      </w:pPr>
      <w:r>
        <w:t xml:space="preserve">Editorial contact and copies: </w:t>
      </w:r>
    </w:p>
    <w:p w14:paraId="456E370D" w14:textId="77777777" w:rsidR="00DA7BEC" w:rsidRPr="00D42154" w:rsidRDefault="00DA7BEC" w:rsidP="00DA7BEC">
      <w:pPr>
        <w:pStyle w:val="Konsens"/>
        <w:spacing w:before="120"/>
        <w:rPr>
          <w:rStyle w:val="Hyperlink"/>
          <w:szCs w:val="22"/>
          <w:lang w:val="de-DE"/>
        </w:rPr>
      </w:pPr>
      <w:r>
        <w:t xml:space="preserve">Dr. Jörg Wolters, KONSENS Public Relations GmbH &amp; Co. </w:t>
      </w:r>
      <w:r w:rsidRPr="00B15509">
        <w:rPr>
          <w:lang w:val="de-DE"/>
        </w:rPr>
        <w:t>KG,</w:t>
      </w:r>
      <w:r w:rsidRPr="00B15509">
        <w:rPr>
          <w:lang w:val="de-DE"/>
        </w:rPr>
        <w:br/>
        <w:t xml:space="preserve">Hans-Böckler-Str. </w:t>
      </w:r>
      <w:r w:rsidRPr="00D42154">
        <w:rPr>
          <w:lang w:val="de-DE"/>
        </w:rPr>
        <w:t>20, D - 63811 Stockstadt am Main, GERMANY</w:t>
      </w:r>
      <w:r w:rsidRPr="00D42154">
        <w:rPr>
          <w:lang w:val="de-DE"/>
        </w:rPr>
        <w:br/>
        <w:t>Tel.: +49 (0)60 27/ 99 00 5-0</w:t>
      </w:r>
      <w:r w:rsidRPr="00D42154">
        <w:rPr>
          <w:lang w:val="de-DE"/>
        </w:rPr>
        <w:br/>
        <w:t>E-Mail: mail@konsens.de, Internet: www.konsens.de</w:t>
      </w:r>
    </w:p>
    <w:p w14:paraId="0F3ED659" w14:textId="77777777" w:rsidR="005806AC" w:rsidRPr="00D42154" w:rsidRDefault="005806AC">
      <w:pPr>
        <w:overflowPunct/>
        <w:autoSpaceDE/>
        <w:autoSpaceDN/>
        <w:adjustRightInd/>
        <w:textAlignment w:val="auto"/>
        <w:rPr>
          <w:i/>
          <w:szCs w:val="22"/>
          <w:lang w:val="de-DE"/>
        </w:rPr>
      </w:pPr>
    </w:p>
    <w:p w14:paraId="2CB134F1" w14:textId="77777777" w:rsidR="00955187" w:rsidRDefault="00955187" w:rsidP="00955187">
      <w:pPr>
        <w:overflowPunct/>
        <w:autoSpaceDE/>
        <w:autoSpaceDN/>
        <w:adjustRightInd/>
        <w:textAlignment w:val="auto"/>
        <w:rPr>
          <w:i/>
          <w:noProof/>
          <w:szCs w:val="22"/>
          <w:lang w:val="de-DE"/>
        </w:rPr>
      </w:pPr>
    </w:p>
    <w:p w14:paraId="2548C4FD" w14:textId="77777777" w:rsidR="00955187" w:rsidRDefault="00955187" w:rsidP="00955187">
      <w:pPr>
        <w:overflowPunct/>
        <w:autoSpaceDE/>
        <w:autoSpaceDN/>
        <w:adjustRightInd/>
        <w:textAlignment w:val="auto"/>
        <w:rPr>
          <w:i/>
          <w:szCs w:val="22"/>
        </w:rPr>
      </w:pPr>
      <w:r>
        <w:rPr>
          <w:i/>
          <w:noProof/>
        </w:rPr>
        <w:drawing>
          <wp:inline distT="0" distB="0" distL="0" distR="0" wp14:anchorId="58093EA7" wp14:editId="75B5629C">
            <wp:extent cx="4762500" cy="3504548"/>
            <wp:effectExtent l="0" t="0" r="0" b="1270"/>
            <wp:docPr id="1344470495" name="Grafik 1" descr="Ein Bild, das Maschine,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70495" name="Grafik 1" descr="Ein Bild, das Maschine, Bautechnik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4828" cy="3506261"/>
                    </a:xfrm>
                    <a:prstGeom prst="rect">
                      <a:avLst/>
                    </a:prstGeom>
                  </pic:spPr>
                </pic:pic>
              </a:graphicData>
            </a:graphic>
          </wp:inline>
        </w:drawing>
      </w:r>
    </w:p>
    <w:p w14:paraId="02FA4C3D" w14:textId="4B55222B" w:rsidR="0028500B" w:rsidRDefault="0028500B" w:rsidP="00955187">
      <w:pPr>
        <w:pStyle w:val="Kopfzeile"/>
        <w:spacing w:before="120" w:line="360" w:lineRule="auto"/>
        <w:rPr>
          <w:lang w:eastAsia="zh-CN"/>
        </w:rPr>
      </w:pPr>
      <w:r w:rsidRPr="0028500B">
        <w:rPr>
          <w:rFonts w:hint="eastAsia"/>
          <w:lang w:eastAsia="zh-CN"/>
        </w:rPr>
        <w:t>在配混和回收方面，</w:t>
      </w:r>
      <w:r w:rsidRPr="0003190B">
        <w:rPr>
          <w:rFonts w:hint="eastAsia"/>
          <w:lang w:eastAsia="zh-CN"/>
        </w:rPr>
        <w:t>科倍隆</w:t>
      </w:r>
      <w:r w:rsidRPr="0003190B">
        <w:rPr>
          <w:rFonts w:hint="eastAsia"/>
          <w:lang w:eastAsia="zh-CN"/>
        </w:rPr>
        <w:t xml:space="preserve">ZSK </w:t>
      </w:r>
      <w:r w:rsidRPr="005452AA">
        <w:rPr>
          <w:lang w:eastAsia="zh-CN"/>
        </w:rPr>
        <w:t>58 Mc</w:t>
      </w:r>
      <w:r w:rsidRPr="0003190B">
        <w:rPr>
          <w:vertAlign w:val="superscript"/>
          <w:lang w:eastAsia="zh-CN"/>
        </w:rPr>
        <w:t>18</w:t>
      </w:r>
      <w:r>
        <w:rPr>
          <w:rFonts w:hint="eastAsia"/>
          <w:lang w:eastAsia="zh-CN"/>
        </w:rPr>
        <w:t>双螺杆挤出机</w:t>
      </w:r>
      <w:r w:rsidRPr="0028500B">
        <w:rPr>
          <w:rFonts w:hint="eastAsia"/>
          <w:lang w:eastAsia="zh-CN"/>
        </w:rPr>
        <w:t>凭借其众多创新特性，提供卓越的产品质量和极高的产量。</w:t>
      </w:r>
    </w:p>
    <w:p w14:paraId="2746C282" w14:textId="54BA85CF" w:rsidR="00362F19" w:rsidRPr="00362F19" w:rsidRDefault="00362F19" w:rsidP="00955187">
      <w:pPr>
        <w:pStyle w:val="Kopfzeile"/>
        <w:spacing w:before="120" w:line="360" w:lineRule="auto"/>
        <w:rPr>
          <w:rFonts w:cs="Arial"/>
          <w:i/>
          <w:iCs/>
          <w:szCs w:val="22"/>
          <w:lang w:eastAsia="zh-CN"/>
        </w:rPr>
      </w:pPr>
      <w:r w:rsidRPr="00362F19">
        <w:rPr>
          <w:rFonts w:hint="eastAsia"/>
          <w:i/>
          <w:iCs/>
          <w:lang w:eastAsia="zh-CN"/>
        </w:rPr>
        <w:t>照片：科倍隆德国，斯图加特</w:t>
      </w:r>
    </w:p>
    <w:p w14:paraId="2549F814" w14:textId="77777777" w:rsidR="00955187" w:rsidRDefault="00955187" w:rsidP="00955187">
      <w:pPr>
        <w:pStyle w:val="Kopfzeile"/>
        <w:spacing w:before="120" w:line="360" w:lineRule="auto"/>
        <w:rPr>
          <w:rFonts w:cs="Arial"/>
          <w:i/>
          <w:szCs w:val="22"/>
          <w:lang w:val="de-DE"/>
        </w:rPr>
      </w:pPr>
    </w:p>
    <w:p w14:paraId="21BEDBC1" w14:textId="77777777" w:rsidR="00955187" w:rsidRDefault="00955187" w:rsidP="00955187">
      <w:pPr>
        <w:pStyle w:val="Kopfzeile"/>
        <w:spacing w:before="120" w:line="360" w:lineRule="auto"/>
        <w:rPr>
          <w:rFonts w:cs="Arial"/>
          <w:i/>
          <w:szCs w:val="22"/>
        </w:rPr>
      </w:pPr>
      <w:r>
        <w:rPr>
          <w:i/>
          <w:noProof/>
        </w:rPr>
        <w:lastRenderedPageBreak/>
        <w:drawing>
          <wp:inline distT="0" distB="0" distL="0" distR="0" wp14:anchorId="4A94E19F" wp14:editId="4CA080C7">
            <wp:extent cx="5940425" cy="3322320"/>
            <wp:effectExtent l="0" t="0" r="3175" b="0"/>
            <wp:docPr id="1023119488" name="Grafik 3" descr="Ein Bild, das Text, Screenshot, Software, Displa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19488" name="Grafik 3" descr="Ein Bild, das Text, Screenshot, Software, Display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3322320"/>
                    </a:xfrm>
                    <a:prstGeom prst="rect">
                      <a:avLst/>
                    </a:prstGeom>
                  </pic:spPr>
                </pic:pic>
              </a:graphicData>
            </a:graphic>
          </wp:inline>
        </w:drawing>
      </w:r>
    </w:p>
    <w:p w14:paraId="7C90BF56" w14:textId="6925685C" w:rsidR="00955187" w:rsidRPr="000C40F9" w:rsidRDefault="00BB1B9C" w:rsidP="00955187">
      <w:pPr>
        <w:pStyle w:val="Kopfzeile"/>
        <w:spacing w:before="120" w:line="360" w:lineRule="auto"/>
        <w:rPr>
          <w:iCs/>
        </w:rPr>
      </w:pPr>
      <w:r>
        <w:rPr>
          <w:rFonts w:hint="eastAsia"/>
          <w:iCs/>
          <w:lang w:val="de-DE" w:eastAsia="zh-CN"/>
        </w:rPr>
        <w:t>科倍隆</w:t>
      </w:r>
      <w:proofErr w:type="spellStart"/>
      <w:r w:rsidRPr="00BB1B9C">
        <w:rPr>
          <w:rFonts w:hint="eastAsia"/>
          <w:iCs/>
          <w:lang w:val="de-DE"/>
        </w:rPr>
        <w:t>已扩展其数字平台</w:t>
      </w:r>
      <w:proofErr w:type="spellEnd"/>
      <w:r w:rsidRPr="00B15509">
        <w:rPr>
          <w:rFonts w:hint="eastAsia"/>
          <w:iCs/>
        </w:rPr>
        <w:t>C-BEYOND</w:t>
      </w:r>
      <w:r w:rsidRPr="00B15509">
        <w:rPr>
          <w:rFonts w:hint="eastAsia"/>
          <w:iCs/>
        </w:rPr>
        <w:t>，</w:t>
      </w:r>
      <w:proofErr w:type="spellStart"/>
      <w:r w:rsidRPr="00BB1B9C">
        <w:rPr>
          <w:rFonts w:hint="eastAsia"/>
          <w:iCs/>
          <w:lang w:val="de-DE"/>
        </w:rPr>
        <w:t>新增生命周期管理器</w:t>
      </w:r>
      <w:r w:rsidRPr="00B15509">
        <w:rPr>
          <w:rFonts w:hint="eastAsia"/>
          <w:iCs/>
        </w:rPr>
        <w:t>，</w:t>
      </w:r>
      <w:r w:rsidRPr="00BB1B9C">
        <w:rPr>
          <w:rFonts w:hint="eastAsia"/>
          <w:iCs/>
          <w:lang w:val="de-DE"/>
        </w:rPr>
        <w:t>能够提前通知</w:t>
      </w:r>
      <w:proofErr w:type="spellEnd"/>
      <w:r w:rsidRPr="00B15509">
        <w:rPr>
          <w:rFonts w:hint="eastAsia"/>
          <w:iCs/>
        </w:rPr>
        <w:t>ZSK</w:t>
      </w:r>
      <w:proofErr w:type="spellStart"/>
      <w:r w:rsidRPr="00BB1B9C">
        <w:rPr>
          <w:rFonts w:hint="eastAsia"/>
          <w:iCs/>
          <w:lang w:val="de-DE"/>
        </w:rPr>
        <w:t>挤出机所有部件即将进行的维护任务</w:t>
      </w:r>
      <w:proofErr w:type="spellEnd"/>
      <w:r w:rsidRPr="00BB1B9C">
        <w:rPr>
          <w:rFonts w:hint="eastAsia"/>
          <w:iCs/>
          <w:lang w:val="de-DE"/>
        </w:rPr>
        <w:t>。</w:t>
      </w:r>
    </w:p>
    <w:p w14:paraId="6EC133F8" w14:textId="77777777" w:rsidR="000C40F9" w:rsidRPr="00362F19" w:rsidRDefault="000C40F9" w:rsidP="000C40F9">
      <w:pPr>
        <w:pStyle w:val="Kopfzeile"/>
        <w:spacing w:before="120" w:line="360" w:lineRule="auto"/>
        <w:rPr>
          <w:rFonts w:cs="Arial"/>
          <w:i/>
          <w:iCs/>
          <w:szCs w:val="22"/>
          <w:lang w:eastAsia="zh-CN"/>
        </w:rPr>
      </w:pPr>
      <w:r w:rsidRPr="00362F19">
        <w:rPr>
          <w:rFonts w:hint="eastAsia"/>
          <w:i/>
          <w:iCs/>
          <w:lang w:eastAsia="zh-CN"/>
        </w:rPr>
        <w:t>照片：科倍隆德国，斯图加特</w:t>
      </w:r>
    </w:p>
    <w:p w14:paraId="6384EE87" w14:textId="77777777" w:rsidR="000C40F9" w:rsidRPr="00B15509" w:rsidRDefault="000C40F9" w:rsidP="00955187">
      <w:pPr>
        <w:pStyle w:val="Kopfzeile"/>
        <w:spacing w:before="120" w:line="360" w:lineRule="auto"/>
        <w:rPr>
          <w:iCs/>
        </w:rPr>
      </w:pPr>
    </w:p>
    <w:p w14:paraId="6AB70826" w14:textId="77777777" w:rsidR="00DA10E3" w:rsidRPr="00B15509" w:rsidRDefault="00DA10E3" w:rsidP="0033106D">
      <w:pPr>
        <w:overflowPunct/>
        <w:autoSpaceDE/>
        <w:autoSpaceDN/>
        <w:adjustRightInd/>
        <w:spacing w:line="360" w:lineRule="auto"/>
        <w:textAlignment w:val="auto"/>
        <w:rPr>
          <w:i/>
        </w:rPr>
      </w:pPr>
    </w:p>
    <w:sectPr w:rsidR="00DA10E3" w:rsidRPr="00B15509"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7629" w14:textId="77777777" w:rsidR="00F70659" w:rsidRPr="00486979" w:rsidRDefault="00F70659">
      <w:r w:rsidRPr="00486979">
        <w:separator/>
      </w:r>
    </w:p>
  </w:endnote>
  <w:endnote w:type="continuationSeparator" w:id="0">
    <w:p w14:paraId="07230B06" w14:textId="77777777" w:rsidR="00F70659" w:rsidRPr="00486979" w:rsidRDefault="00F70659">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D429" w14:textId="77777777" w:rsidR="00F70659" w:rsidRPr="00486979" w:rsidRDefault="00F70659">
      <w:r w:rsidRPr="00486979">
        <w:separator/>
      </w:r>
    </w:p>
  </w:footnote>
  <w:footnote w:type="continuationSeparator" w:id="0">
    <w:p w14:paraId="308142C7" w14:textId="77777777" w:rsidR="00F70659" w:rsidRPr="00486979" w:rsidRDefault="00F70659">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098C473" w:rsidR="00336917" w:rsidRPr="00486979" w:rsidRDefault="005452AA" w:rsidP="009D7E9E">
          <w:pPr>
            <w:pStyle w:val="Kopfzeile"/>
            <w:widowControl w:val="0"/>
          </w:pPr>
          <w:bookmarkStart w:id="8" w:name="HeaderPage2Date"/>
          <w:bookmarkEnd w:id="8"/>
          <w:r>
            <w:t>September</w:t>
          </w:r>
          <w:r w:rsidR="00F40145">
            <w:t xml:space="preserve"> 202</w:t>
          </w:r>
          <w:r w:rsidR="00B64429">
            <w:t>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F45"/>
    <w:rsid w:val="00022BE8"/>
    <w:rsid w:val="0002402E"/>
    <w:rsid w:val="00024466"/>
    <w:rsid w:val="00024E0B"/>
    <w:rsid w:val="00025567"/>
    <w:rsid w:val="000259B4"/>
    <w:rsid w:val="00025C9C"/>
    <w:rsid w:val="000260DD"/>
    <w:rsid w:val="000311F8"/>
    <w:rsid w:val="000316E2"/>
    <w:rsid w:val="0003190B"/>
    <w:rsid w:val="0003206D"/>
    <w:rsid w:val="00032B14"/>
    <w:rsid w:val="0003352E"/>
    <w:rsid w:val="000365B6"/>
    <w:rsid w:val="00036B50"/>
    <w:rsid w:val="00037733"/>
    <w:rsid w:val="00041474"/>
    <w:rsid w:val="00041717"/>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CB3"/>
    <w:rsid w:val="000C2EE2"/>
    <w:rsid w:val="000C40F9"/>
    <w:rsid w:val="000C4F6B"/>
    <w:rsid w:val="000C5792"/>
    <w:rsid w:val="000D0A15"/>
    <w:rsid w:val="000D29DE"/>
    <w:rsid w:val="000D2A3F"/>
    <w:rsid w:val="000D38CF"/>
    <w:rsid w:val="000D4320"/>
    <w:rsid w:val="000D435D"/>
    <w:rsid w:val="000D518C"/>
    <w:rsid w:val="000D5EF8"/>
    <w:rsid w:val="000E0EE7"/>
    <w:rsid w:val="000E14D2"/>
    <w:rsid w:val="000E1ECE"/>
    <w:rsid w:val="000E1FD7"/>
    <w:rsid w:val="000E2685"/>
    <w:rsid w:val="000E3B2C"/>
    <w:rsid w:val="000E6049"/>
    <w:rsid w:val="000E6AEC"/>
    <w:rsid w:val="000F0039"/>
    <w:rsid w:val="000F0F62"/>
    <w:rsid w:val="000F22FC"/>
    <w:rsid w:val="000F2416"/>
    <w:rsid w:val="000F2528"/>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2A9D"/>
    <w:rsid w:val="00132CC4"/>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9F1"/>
    <w:rsid w:val="0018701F"/>
    <w:rsid w:val="001876C7"/>
    <w:rsid w:val="00190284"/>
    <w:rsid w:val="001902E0"/>
    <w:rsid w:val="001905C7"/>
    <w:rsid w:val="00191450"/>
    <w:rsid w:val="001915F2"/>
    <w:rsid w:val="0019278C"/>
    <w:rsid w:val="001935D6"/>
    <w:rsid w:val="0019375F"/>
    <w:rsid w:val="00194846"/>
    <w:rsid w:val="001974DD"/>
    <w:rsid w:val="001A017D"/>
    <w:rsid w:val="001A111A"/>
    <w:rsid w:val="001A1DDE"/>
    <w:rsid w:val="001A402E"/>
    <w:rsid w:val="001A6176"/>
    <w:rsid w:val="001A63ED"/>
    <w:rsid w:val="001A6402"/>
    <w:rsid w:val="001A6576"/>
    <w:rsid w:val="001A67DC"/>
    <w:rsid w:val="001A75C4"/>
    <w:rsid w:val="001B37C5"/>
    <w:rsid w:val="001B70ED"/>
    <w:rsid w:val="001B75FB"/>
    <w:rsid w:val="001C04C2"/>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3E3B"/>
    <w:rsid w:val="00214392"/>
    <w:rsid w:val="00216AE7"/>
    <w:rsid w:val="002173C4"/>
    <w:rsid w:val="0021787F"/>
    <w:rsid w:val="002202FA"/>
    <w:rsid w:val="002205DD"/>
    <w:rsid w:val="002206A0"/>
    <w:rsid w:val="0022084E"/>
    <w:rsid w:val="00220D57"/>
    <w:rsid w:val="002243E7"/>
    <w:rsid w:val="00230854"/>
    <w:rsid w:val="002310E9"/>
    <w:rsid w:val="002317F2"/>
    <w:rsid w:val="002329F7"/>
    <w:rsid w:val="00233EA9"/>
    <w:rsid w:val="0023466B"/>
    <w:rsid w:val="0023603B"/>
    <w:rsid w:val="002375F4"/>
    <w:rsid w:val="00240C1C"/>
    <w:rsid w:val="00242E8B"/>
    <w:rsid w:val="002433A4"/>
    <w:rsid w:val="00245A52"/>
    <w:rsid w:val="00247AEB"/>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3948"/>
    <w:rsid w:val="002841A4"/>
    <w:rsid w:val="0028476A"/>
    <w:rsid w:val="0028500B"/>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6A73"/>
    <w:rsid w:val="002C6F6E"/>
    <w:rsid w:val="002C7694"/>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DEB"/>
    <w:rsid w:val="002F4FC1"/>
    <w:rsid w:val="002F4FDE"/>
    <w:rsid w:val="002F72A3"/>
    <w:rsid w:val="002F7BFA"/>
    <w:rsid w:val="003018DC"/>
    <w:rsid w:val="0030234A"/>
    <w:rsid w:val="00302A53"/>
    <w:rsid w:val="00303801"/>
    <w:rsid w:val="003048F0"/>
    <w:rsid w:val="003054DD"/>
    <w:rsid w:val="00306401"/>
    <w:rsid w:val="0030764A"/>
    <w:rsid w:val="003129F8"/>
    <w:rsid w:val="00314FA2"/>
    <w:rsid w:val="003154B8"/>
    <w:rsid w:val="00315C1A"/>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2F1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676"/>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D4E0A"/>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2CA"/>
    <w:rsid w:val="00437EEF"/>
    <w:rsid w:val="00437FF4"/>
    <w:rsid w:val="00441F64"/>
    <w:rsid w:val="00442522"/>
    <w:rsid w:val="00442AAF"/>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7AF"/>
    <w:rsid w:val="00490CA5"/>
    <w:rsid w:val="0049259F"/>
    <w:rsid w:val="0049358C"/>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4DA9"/>
    <w:rsid w:val="004B52A2"/>
    <w:rsid w:val="004B60BE"/>
    <w:rsid w:val="004C0FCF"/>
    <w:rsid w:val="004C104F"/>
    <w:rsid w:val="004C1E5A"/>
    <w:rsid w:val="004C22F6"/>
    <w:rsid w:val="004C3230"/>
    <w:rsid w:val="004C3400"/>
    <w:rsid w:val="004C459F"/>
    <w:rsid w:val="004C519D"/>
    <w:rsid w:val="004C6261"/>
    <w:rsid w:val="004C74CB"/>
    <w:rsid w:val="004D10D8"/>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C02"/>
    <w:rsid w:val="00536DD2"/>
    <w:rsid w:val="00540498"/>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703C1"/>
    <w:rsid w:val="005707B0"/>
    <w:rsid w:val="00572C48"/>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4E31"/>
    <w:rsid w:val="00605537"/>
    <w:rsid w:val="00605F24"/>
    <w:rsid w:val="00606F5E"/>
    <w:rsid w:val="00610885"/>
    <w:rsid w:val="00612246"/>
    <w:rsid w:val="006123D7"/>
    <w:rsid w:val="00613256"/>
    <w:rsid w:val="006133D9"/>
    <w:rsid w:val="00613BF2"/>
    <w:rsid w:val="00614129"/>
    <w:rsid w:val="00614866"/>
    <w:rsid w:val="00616C07"/>
    <w:rsid w:val="00617269"/>
    <w:rsid w:val="00617EA2"/>
    <w:rsid w:val="0062127C"/>
    <w:rsid w:val="00621593"/>
    <w:rsid w:val="00621E20"/>
    <w:rsid w:val="00621FA3"/>
    <w:rsid w:val="00624BE8"/>
    <w:rsid w:val="00625B8E"/>
    <w:rsid w:val="006270DB"/>
    <w:rsid w:val="00627EE4"/>
    <w:rsid w:val="006307B2"/>
    <w:rsid w:val="00630D28"/>
    <w:rsid w:val="00631971"/>
    <w:rsid w:val="00633635"/>
    <w:rsid w:val="006340F8"/>
    <w:rsid w:val="006344E5"/>
    <w:rsid w:val="00635843"/>
    <w:rsid w:val="006365A6"/>
    <w:rsid w:val="006365DB"/>
    <w:rsid w:val="0063660F"/>
    <w:rsid w:val="006369D2"/>
    <w:rsid w:val="00636E0D"/>
    <w:rsid w:val="00636FC2"/>
    <w:rsid w:val="0063790D"/>
    <w:rsid w:val="00637B7E"/>
    <w:rsid w:val="00641EE2"/>
    <w:rsid w:val="006429C7"/>
    <w:rsid w:val="00642F20"/>
    <w:rsid w:val="00643034"/>
    <w:rsid w:val="0064498C"/>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5A9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0CCB"/>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2C38"/>
    <w:rsid w:val="006D3EEF"/>
    <w:rsid w:val="006D5DF1"/>
    <w:rsid w:val="006D6740"/>
    <w:rsid w:val="006E24FC"/>
    <w:rsid w:val="006E338B"/>
    <w:rsid w:val="006E6535"/>
    <w:rsid w:val="006F053F"/>
    <w:rsid w:val="006F0F88"/>
    <w:rsid w:val="006F1A13"/>
    <w:rsid w:val="006F20C9"/>
    <w:rsid w:val="006F2A24"/>
    <w:rsid w:val="006F2A89"/>
    <w:rsid w:val="006F2B58"/>
    <w:rsid w:val="006F32A8"/>
    <w:rsid w:val="006F6025"/>
    <w:rsid w:val="006F6D9B"/>
    <w:rsid w:val="006F7DCD"/>
    <w:rsid w:val="00700CD5"/>
    <w:rsid w:val="00701A49"/>
    <w:rsid w:val="00701C41"/>
    <w:rsid w:val="00701F55"/>
    <w:rsid w:val="00702615"/>
    <w:rsid w:val="00702CF8"/>
    <w:rsid w:val="0070391F"/>
    <w:rsid w:val="00703D9D"/>
    <w:rsid w:val="007044AC"/>
    <w:rsid w:val="007051A3"/>
    <w:rsid w:val="0070605A"/>
    <w:rsid w:val="007066CA"/>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0283"/>
    <w:rsid w:val="00760396"/>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4325"/>
    <w:rsid w:val="0077573B"/>
    <w:rsid w:val="00775E2F"/>
    <w:rsid w:val="0078068D"/>
    <w:rsid w:val="00781ABF"/>
    <w:rsid w:val="00781F7E"/>
    <w:rsid w:val="007840F7"/>
    <w:rsid w:val="007864B6"/>
    <w:rsid w:val="00793AC2"/>
    <w:rsid w:val="00793B1E"/>
    <w:rsid w:val="00793D99"/>
    <w:rsid w:val="007943BD"/>
    <w:rsid w:val="00795C46"/>
    <w:rsid w:val="00795C81"/>
    <w:rsid w:val="007A12A6"/>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7F7961"/>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774"/>
    <w:rsid w:val="008213C1"/>
    <w:rsid w:val="008215A6"/>
    <w:rsid w:val="00821800"/>
    <w:rsid w:val="00824863"/>
    <w:rsid w:val="008259D4"/>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17"/>
    <w:rsid w:val="0086792B"/>
    <w:rsid w:val="0086794F"/>
    <w:rsid w:val="00867A2F"/>
    <w:rsid w:val="00867D4B"/>
    <w:rsid w:val="00870BFF"/>
    <w:rsid w:val="00871000"/>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D05E5"/>
    <w:rsid w:val="008E0230"/>
    <w:rsid w:val="008E034D"/>
    <w:rsid w:val="008E0979"/>
    <w:rsid w:val="008E127B"/>
    <w:rsid w:val="008E1B15"/>
    <w:rsid w:val="008E2F95"/>
    <w:rsid w:val="008E3C5E"/>
    <w:rsid w:val="008E59B6"/>
    <w:rsid w:val="008E6DF5"/>
    <w:rsid w:val="008E7866"/>
    <w:rsid w:val="008E78B4"/>
    <w:rsid w:val="008F08FA"/>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1376"/>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43E4"/>
    <w:rsid w:val="0099591C"/>
    <w:rsid w:val="00997AC6"/>
    <w:rsid w:val="00997AFA"/>
    <w:rsid w:val="009A01F9"/>
    <w:rsid w:val="009A2A8A"/>
    <w:rsid w:val="009A31A7"/>
    <w:rsid w:val="009A3617"/>
    <w:rsid w:val="009A4193"/>
    <w:rsid w:val="009A498B"/>
    <w:rsid w:val="009A49C3"/>
    <w:rsid w:val="009A4A18"/>
    <w:rsid w:val="009A55A2"/>
    <w:rsid w:val="009A5D63"/>
    <w:rsid w:val="009B06E7"/>
    <w:rsid w:val="009B1028"/>
    <w:rsid w:val="009B2161"/>
    <w:rsid w:val="009B2613"/>
    <w:rsid w:val="009B2A78"/>
    <w:rsid w:val="009B5307"/>
    <w:rsid w:val="009B585F"/>
    <w:rsid w:val="009B69E6"/>
    <w:rsid w:val="009C0022"/>
    <w:rsid w:val="009C07CF"/>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2028"/>
    <w:rsid w:val="009F2F39"/>
    <w:rsid w:val="009F340F"/>
    <w:rsid w:val="009F4296"/>
    <w:rsid w:val="009F42BC"/>
    <w:rsid w:val="009F435A"/>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82A"/>
    <w:rsid w:val="00A31216"/>
    <w:rsid w:val="00A3231C"/>
    <w:rsid w:val="00A32584"/>
    <w:rsid w:val="00A325B2"/>
    <w:rsid w:val="00A33A0F"/>
    <w:rsid w:val="00A342BA"/>
    <w:rsid w:val="00A34642"/>
    <w:rsid w:val="00A40722"/>
    <w:rsid w:val="00A4118E"/>
    <w:rsid w:val="00A41D17"/>
    <w:rsid w:val="00A4341B"/>
    <w:rsid w:val="00A436EF"/>
    <w:rsid w:val="00A44FA8"/>
    <w:rsid w:val="00A45114"/>
    <w:rsid w:val="00A461EB"/>
    <w:rsid w:val="00A46FE7"/>
    <w:rsid w:val="00A50857"/>
    <w:rsid w:val="00A51B42"/>
    <w:rsid w:val="00A52AA1"/>
    <w:rsid w:val="00A53C11"/>
    <w:rsid w:val="00A55207"/>
    <w:rsid w:val="00A56745"/>
    <w:rsid w:val="00A567D0"/>
    <w:rsid w:val="00A571F8"/>
    <w:rsid w:val="00A57BD3"/>
    <w:rsid w:val="00A60845"/>
    <w:rsid w:val="00A608DF"/>
    <w:rsid w:val="00A60B65"/>
    <w:rsid w:val="00A61112"/>
    <w:rsid w:val="00A62062"/>
    <w:rsid w:val="00A62326"/>
    <w:rsid w:val="00A63C5F"/>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4A5"/>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5509"/>
    <w:rsid w:val="00B15EEA"/>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33F7"/>
    <w:rsid w:val="00B33A48"/>
    <w:rsid w:val="00B34B07"/>
    <w:rsid w:val="00B34B38"/>
    <w:rsid w:val="00B34FB1"/>
    <w:rsid w:val="00B3590A"/>
    <w:rsid w:val="00B35969"/>
    <w:rsid w:val="00B362A7"/>
    <w:rsid w:val="00B36CAC"/>
    <w:rsid w:val="00B379D4"/>
    <w:rsid w:val="00B37D82"/>
    <w:rsid w:val="00B41000"/>
    <w:rsid w:val="00B42957"/>
    <w:rsid w:val="00B43FBD"/>
    <w:rsid w:val="00B45593"/>
    <w:rsid w:val="00B46B7C"/>
    <w:rsid w:val="00B472A4"/>
    <w:rsid w:val="00B4764A"/>
    <w:rsid w:val="00B47B3A"/>
    <w:rsid w:val="00B47F37"/>
    <w:rsid w:val="00B522FB"/>
    <w:rsid w:val="00B5422D"/>
    <w:rsid w:val="00B54622"/>
    <w:rsid w:val="00B5574B"/>
    <w:rsid w:val="00B56551"/>
    <w:rsid w:val="00B57121"/>
    <w:rsid w:val="00B6010A"/>
    <w:rsid w:val="00B6041E"/>
    <w:rsid w:val="00B61A6A"/>
    <w:rsid w:val="00B63263"/>
    <w:rsid w:val="00B63C9E"/>
    <w:rsid w:val="00B64429"/>
    <w:rsid w:val="00B65E71"/>
    <w:rsid w:val="00B65EA8"/>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9E3"/>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1B9C"/>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10F3"/>
    <w:rsid w:val="00BD27B1"/>
    <w:rsid w:val="00BD2BA1"/>
    <w:rsid w:val="00BD303C"/>
    <w:rsid w:val="00BD3728"/>
    <w:rsid w:val="00BD3C09"/>
    <w:rsid w:val="00BD3CC2"/>
    <w:rsid w:val="00BD40FE"/>
    <w:rsid w:val="00BD459D"/>
    <w:rsid w:val="00BD4EE5"/>
    <w:rsid w:val="00BD54AB"/>
    <w:rsid w:val="00BD5787"/>
    <w:rsid w:val="00BD6084"/>
    <w:rsid w:val="00BD73CF"/>
    <w:rsid w:val="00BD7467"/>
    <w:rsid w:val="00BD7ECA"/>
    <w:rsid w:val="00BE04E3"/>
    <w:rsid w:val="00BE14C9"/>
    <w:rsid w:val="00BE21B7"/>
    <w:rsid w:val="00BE37DD"/>
    <w:rsid w:val="00BE41F4"/>
    <w:rsid w:val="00BE4E80"/>
    <w:rsid w:val="00BE63E9"/>
    <w:rsid w:val="00BF01C6"/>
    <w:rsid w:val="00BF0974"/>
    <w:rsid w:val="00BF0FAB"/>
    <w:rsid w:val="00BF12A6"/>
    <w:rsid w:val="00BF14B0"/>
    <w:rsid w:val="00BF1C55"/>
    <w:rsid w:val="00BF21CA"/>
    <w:rsid w:val="00BF23BC"/>
    <w:rsid w:val="00BF270C"/>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5509"/>
    <w:rsid w:val="00C15ED4"/>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A7C"/>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3C13"/>
    <w:rsid w:val="00CA549D"/>
    <w:rsid w:val="00CA5E24"/>
    <w:rsid w:val="00CA681E"/>
    <w:rsid w:val="00CA7B29"/>
    <w:rsid w:val="00CB11A3"/>
    <w:rsid w:val="00CB4192"/>
    <w:rsid w:val="00CB4D65"/>
    <w:rsid w:val="00CB5427"/>
    <w:rsid w:val="00CB5582"/>
    <w:rsid w:val="00CB6FBD"/>
    <w:rsid w:val="00CC1192"/>
    <w:rsid w:val="00CC1FE2"/>
    <w:rsid w:val="00CC4B16"/>
    <w:rsid w:val="00CC78C4"/>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170A"/>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0D2"/>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2F55"/>
    <w:rsid w:val="00D739D9"/>
    <w:rsid w:val="00D7520A"/>
    <w:rsid w:val="00D75911"/>
    <w:rsid w:val="00D75CD6"/>
    <w:rsid w:val="00D804BB"/>
    <w:rsid w:val="00D80D09"/>
    <w:rsid w:val="00D81FE4"/>
    <w:rsid w:val="00D82377"/>
    <w:rsid w:val="00D847B6"/>
    <w:rsid w:val="00D8685D"/>
    <w:rsid w:val="00D873B0"/>
    <w:rsid w:val="00D87808"/>
    <w:rsid w:val="00D90759"/>
    <w:rsid w:val="00D90C24"/>
    <w:rsid w:val="00D910DE"/>
    <w:rsid w:val="00D913A9"/>
    <w:rsid w:val="00D920E0"/>
    <w:rsid w:val="00D92F58"/>
    <w:rsid w:val="00D9364B"/>
    <w:rsid w:val="00D95814"/>
    <w:rsid w:val="00D95CA5"/>
    <w:rsid w:val="00D96D25"/>
    <w:rsid w:val="00D97E08"/>
    <w:rsid w:val="00DA10E3"/>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7041"/>
    <w:rsid w:val="00DC090D"/>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0"/>
    <w:rsid w:val="00DF073D"/>
    <w:rsid w:val="00DF0CB4"/>
    <w:rsid w:val="00DF1027"/>
    <w:rsid w:val="00DF253C"/>
    <w:rsid w:val="00DF28D4"/>
    <w:rsid w:val="00DF28F1"/>
    <w:rsid w:val="00DF3DD2"/>
    <w:rsid w:val="00DF4720"/>
    <w:rsid w:val="00DF4E59"/>
    <w:rsid w:val="00DF4EE0"/>
    <w:rsid w:val="00DF59B5"/>
    <w:rsid w:val="00DF5DC9"/>
    <w:rsid w:val="00DF7509"/>
    <w:rsid w:val="00E01C18"/>
    <w:rsid w:val="00E0292F"/>
    <w:rsid w:val="00E02A7B"/>
    <w:rsid w:val="00E02CA7"/>
    <w:rsid w:val="00E03A51"/>
    <w:rsid w:val="00E03C58"/>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8C2"/>
    <w:rsid w:val="00E42973"/>
    <w:rsid w:val="00E435F2"/>
    <w:rsid w:val="00E44280"/>
    <w:rsid w:val="00E442D2"/>
    <w:rsid w:val="00E455FB"/>
    <w:rsid w:val="00E4628A"/>
    <w:rsid w:val="00E465A0"/>
    <w:rsid w:val="00E47062"/>
    <w:rsid w:val="00E4707D"/>
    <w:rsid w:val="00E476D2"/>
    <w:rsid w:val="00E4778C"/>
    <w:rsid w:val="00E47F05"/>
    <w:rsid w:val="00E51538"/>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4E8"/>
    <w:rsid w:val="00EC06D7"/>
    <w:rsid w:val="00EC0B88"/>
    <w:rsid w:val="00EC1EAC"/>
    <w:rsid w:val="00EC1F2B"/>
    <w:rsid w:val="00EC32C6"/>
    <w:rsid w:val="00EC3D4A"/>
    <w:rsid w:val="00EC679A"/>
    <w:rsid w:val="00ED0DDF"/>
    <w:rsid w:val="00ED1A0D"/>
    <w:rsid w:val="00ED1F18"/>
    <w:rsid w:val="00ED31B1"/>
    <w:rsid w:val="00ED3935"/>
    <w:rsid w:val="00ED394E"/>
    <w:rsid w:val="00ED4359"/>
    <w:rsid w:val="00ED5372"/>
    <w:rsid w:val="00ED5775"/>
    <w:rsid w:val="00EE0243"/>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3601"/>
    <w:rsid w:val="00EF55A3"/>
    <w:rsid w:val="00EF5C5C"/>
    <w:rsid w:val="00EF6181"/>
    <w:rsid w:val="00F0082F"/>
    <w:rsid w:val="00F008D1"/>
    <w:rsid w:val="00F024E8"/>
    <w:rsid w:val="00F041B1"/>
    <w:rsid w:val="00F04AC8"/>
    <w:rsid w:val="00F052FC"/>
    <w:rsid w:val="00F0600F"/>
    <w:rsid w:val="00F06903"/>
    <w:rsid w:val="00F06C7A"/>
    <w:rsid w:val="00F074EE"/>
    <w:rsid w:val="00F11D96"/>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D6E"/>
    <w:rsid w:val="00F53E58"/>
    <w:rsid w:val="00F55C61"/>
    <w:rsid w:val="00F560E8"/>
    <w:rsid w:val="00F57914"/>
    <w:rsid w:val="00F6018F"/>
    <w:rsid w:val="00F61AA6"/>
    <w:rsid w:val="00F63D65"/>
    <w:rsid w:val="00F64430"/>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649C"/>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17E7"/>
    <w:rsid w:val="00FF22D5"/>
    <w:rsid w:val="00FF299F"/>
    <w:rsid w:val="00FF35E2"/>
    <w:rsid w:val="00FF37E4"/>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illenbran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1072</Characters>
  <Application>Microsoft Office Word</Application>
  <DocSecurity>0</DocSecurity>
  <Lines>8</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3463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2025-07-01T08:56:00Z</cp:lastPrinted>
  <dcterms:created xsi:type="dcterms:W3CDTF">2025-09-12T05:59:00Z</dcterms:created>
  <dcterms:modified xsi:type="dcterms:W3CDTF">2025-09-12T05:59:00Z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