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83AF8"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215EC6" w:rsidRDefault="006027E4" w:rsidP="006027E4">
            <w:pPr>
              <w:spacing w:line="200" w:lineRule="exact"/>
              <w:rPr>
                <w:bCs/>
                <w:sz w:val="14"/>
                <w:lang w:val="de-DE"/>
              </w:rPr>
            </w:pPr>
            <w:proofErr w:type="spellStart"/>
            <w:r w:rsidRPr="00215EC6">
              <w:rPr>
                <w:bCs/>
                <w:sz w:val="14"/>
                <w:lang w:val="de-DE"/>
              </w:rPr>
              <w:t>Theodorstrasse</w:t>
            </w:r>
            <w:proofErr w:type="spellEnd"/>
            <w:r w:rsidRPr="00215EC6">
              <w:rPr>
                <w:bCs/>
                <w:sz w:val="14"/>
                <w:lang w:val="de-DE"/>
              </w:rPr>
              <w:t xml:space="preserve"> 10</w:t>
            </w:r>
          </w:p>
          <w:p w14:paraId="3E377775" w14:textId="77777777" w:rsidR="006027E4" w:rsidRPr="00215EC6" w:rsidRDefault="006027E4" w:rsidP="006027E4">
            <w:pPr>
              <w:spacing w:line="200" w:lineRule="exact"/>
              <w:rPr>
                <w:bCs/>
                <w:sz w:val="14"/>
                <w:lang w:val="de-DE"/>
              </w:rPr>
            </w:pPr>
            <w:r w:rsidRPr="00215EC6">
              <w:rPr>
                <w:bCs/>
                <w:sz w:val="14"/>
                <w:lang w:val="de-DE"/>
              </w:rPr>
              <w:t>70469 Stuttgart, Germany</w:t>
            </w:r>
          </w:p>
          <w:p w14:paraId="70EE9566" w14:textId="77777777" w:rsidR="006027E4" w:rsidRPr="00215EC6" w:rsidRDefault="006027E4" w:rsidP="006027E4">
            <w:pPr>
              <w:spacing w:line="200" w:lineRule="exact"/>
              <w:rPr>
                <w:bCs/>
                <w:sz w:val="14"/>
                <w:lang w:val="de-DE"/>
              </w:rPr>
            </w:pPr>
          </w:p>
          <w:p w14:paraId="0BE6585A" w14:textId="77777777" w:rsidR="006027E4" w:rsidRPr="00215EC6" w:rsidRDefault="006027E4" w:rsidP="006027E4">
            <w:pPr>
              <w:spacing w:line="200" w:lineRule="exact"/>
              <w:rPr>
                <w:bCs/>
                <w:sz w:val="14"/>
                <w:lang w:val="de-DE"/>
              </w:rPr>
            </w:pPr>
            <w:r w:rsidRPr="00215EC6">
              <w:rPr>
                <w:bCs/>
                <w:sz w:val="14"/>
                <w:lang w:val="de-DE"/>
              </w:rPr>
              <w:t xml:space="preserve">Phone +49 (0)711 897 </w:t>
            </w:r>
            <w:r w:rsidR="00E86CB4" w:rsidRPr="00215EC6">
              <w:rPr>
                <w:bCs/>
                <w:sz w:val="14"/>
                <w:lang w:val="de-DE"/>
              </w:rPr>
              <w:t>2</w:t>
            </w:r>
            <w:r w:rsidR="002967B4" w:rsidRPr="00215EC6">
              <w:rPr>
                <w:bCs/>
                <w:sz w:val="14"/>
                <w:lang w:val="de-DE"/>
              </w:rPr>
              <w:t>5</w:t>
            </w:r>
            <w:r w:rsidR="00E86CB4" w:rsidRPr="00215EC6">
              <w:rPr>
                <w:bCs/>
                <w:sz w:val="14"/>
                <w:lang w:val="de-DE"/>
              </w:rPr>
              <w:t xml:space="preserve"> </w:t>
            </w:r>
            <w:r w:rsidR="002967B4" w:rsidRPr="00215EC6">
              <w:rPr>
                <w:bCs/>
                <w:sz w:val="14"/>
                <w:lang w:val="de-DE"/>
              </w:rPr>
              <w:t>07</w:t>
            </w:r>
          </w:p>
          <w:p w14:paraId="67B1D8D3" w14:textId="77777777" w:rsidR="006027E4" w:rsidRPr="00215EC6" w:rsidRDefault="008B06E5" w:rsidP="006027E4">
            <w:pPr>
              <w:spacing w:line="200" w:lineRule="exact"/>
              <w:rPr>
                <w:bCs/>
                <w:sz w:val="14"/>
                <w:lang w:val="fr-CH"/>
              </w:rPr>
            </w:pPr>
            <w:r w:rsidRPr="00215EC6">
              <w:rPr>
                <w:bCs/>
                <w:sz w:val="14"/>
                <w:lang w:val="fr-CH"/>
              </w:rPr>
              <w:t>k</w:t>
            </w:r>
            <w:r w:rsidR="002967B4" w:rsidRPr="00215EC6">
              <w:rPr>
                <w:bCs/>
                <w:sz w:val="14"/>
                <w:lang w:val="fr-CH"/>
              </w:rPr>
              <w:t>athrin</w:t>
            </w:r>
            <w:r w:rsidR="006027E4" w:rsidRPr="00215EC6">
              <w:rPr>
                <w:bCs/>
                <w:sz w:val="14"/>
                <w:lang w:val="fr-CH"/>
              </w:rPr>
              <w:t>.</w:t>
            </w:r>
            <w:r w:rsidR="002967B4" w:rsidRPr="00215EC6">
              <w:rPr>
                <w:bCs/>
                <w:sz w:val="14"/>
                <w:lang w:val="fr-CH"/>
              </w:rPr>
              <w:t>fleuchaus</w:t>
            </w:r>
            <w:r w:rsidR="006027E4" w:rsidRPr="00215EC6">
              <w:rPr>
                <w:bCs/>
                <w:sz w:val="14"/>
                <w:lang w:val="fr-CH"/>
              </w:rPr>
              <w:t>@coperion.com</w:t>
            </w:r>
          </w:p>
          <w:p w14:paraId="2CD7FE6E" w14:textId="77777777" w:rsidR="006027E4" w:rsidRPr="00A279FE" w:rsidRDefault="006027E4" w:rsidP="006027E4">
            <w:pPr>
              <w:spacing w:line="200" w:lineRule="exact"/>
              <w:rPr>
                <w:bCs/>
                <w:sz w:val="14"/>
              </w:rPr>
            </w:pPr>
            <w:r w:rsidRPr="00A279FE">
              <w:rPr>
                <w:bCs/>
                <w:sz w:val="14"/>
              </w:rPr>
              <w:t>www.coperion.com</w:t>
            </w:r>
          </w:p>
          <w:p w14:paraId="75488B63" w14:textId="77777777" w:rsidR="00E17602" w:rsidRPr="00A279FE" w:rsidRDefault="00E17602" w:rsidP="00177894">
            <w:pPr>
              <w:spacing w:line="200" w:lineRule="exact"/>
              <w:rPr>
                <w:noProof/>
                <w:sz w:val="15"/>
                <w:szCs w:val="15"/>
              </w:rPr>
            </w:pPr>
          </w:p>
        </w:tc>
      </w:tr>
      <w:tr w:rsidR="00E17602" w:rsidRPr="00883AF8" w14:paraId="721C0816" w14:textId="77777777">
        <w:trPr>
          <w:cantSplit/>
          <w:trHeight w:val="154"/>
        </w:trPr>
        <w:tc>
          <w:tcPr>
            <w:tcW w:w="7140" w:type="dxa"/>
          </w:tcPr>
          <w:p w14:paraId="6F93A3D9" w14:textId="08B0FB53" w:rsidR="00E17602" w:rsidRPr="00215EC6" w:rsidRDefault="00E17602">
            <w:pPr>
              <w:spacing w:line="190" w:lineRule="exact"/>
              <w:rPr>
                <w:noProof/>
                <w:sz w:val="15"/>
                <w:szCs w:val="15"/>
                <w:lang w:val="fr-CH"/>
              </w:rPr>
            </w:pPr>
          </w:p>
        </w:tc>
        <w:tc>
          <w:tcPr>
            <w:tcW w:w="2993" w:type="dxa"/>
            <w:vMerge/>
          </w:tcPr>
          <w:p w14:paraId="0E01B226" w14:textId="77777777" w:rsidR="00E17602" w:rsidRPr="00215EC6" w:rsidRDefault="00E17602">
            <w:pPr>
              <w:pStyle w:val="Kopfzeile"/>
              <w:spacing w:line="200" w:lineRule="exact"/>
              <w:ind w:left="-108"/>
              <w:rPr>
                <w:sz w:val="14"/>
                <w:szCs w:val="14"/>
                <w:lang w:val="fr-CH"/>
              </w:rPr>
            </w:pPr>
            <w:bookmarkStart w:id="2" w:name="AddressLineStreet"/>
            <w:bookmarkEnd w:id="2"/>
          </w:p>
        </w:tc>
      </w:tr>
      <w:tr w:rsidR="00E17602" w:rsidRPr="00883AF8" w14:paraId="38697448" w14:textId="77777777">
        <w:trPr>
          <w:cantSplit/>
          <w:trHeight w:val="263"/>
        </w:trPr>
        <w:tc>
          <w:tcPr>
            <w:tcW w:w="7140" w:type="dxa"/>
          </w:tcPr>
          <w:p w14:paraId="386F1B3F" w14:textId="2BB9CCB8" w:rsidR="00E17602" w:rsidRPr="00A020DE" w:rsidRDefault="00301128">
            <w:pPr>
              <w:rPr>
                <w:noProof/>
                <w:szCs w:val="22"/>
                <w:lang w:val="fr-CH"/>
              </w:rPr>
            </w:pPr>
            <w:bookmarkStart w:id="3" w:name="Adresse"/>
            <w:bookmarkEnd w:id="3"/>
            <w:r>
              <w:rPr>
                <w:b/>
                <w:noProof/>
                <w:sz w:val="15"/>
              </w:rPr>
              <w:drawing>
                <wp:inline distT="0" distB="0" distL="0" distR="0" wp14:anchorId="11EF7787" wp14:editId="2AC930DD">
                  <wp:extent cx="1143000" cy="853798"/>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109" cy="861349"/>
                          </a:xfrm>
                          <a:prstGeom prst="rect">
                            <a:avLst/>
                          </a:prstGeom>
                        </pic:spPr>
                      </pic:pic>
                    </a:graphicData>
                  </a:graphic>
                </wp:inline>
              </w:drawing>
            </w:r>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883AF8" w14:paraId="39F0746C" w14:textId="77777777">
        <w:trPr>
          <w:cantSplit/>
          <w:trHeight w:val="263"/>
        </w:trPr>
        <w:tc>
          <w:tcPr>
            <w:tcW w:w="7140" w:type="dxa"/>
            <w:vAlign w:val="bottom"/>
          </w:tcPr>
          <w:p w14:paraId="409ED0D6" w14:textId="03645851" w:rsidR="00E17602" w:rsidRDefault="00E17602">
            <w:pPr>
              <w:rPr>
                <w:noProof/>
                <w:lang w:val="fr-CH"/>
              </w:rPr>
            </w:pPr>
            <w:bookmarkStart w:id="5" w:name="LocationDate"/>
            <w:bookmarkEnd w:id="5"/>
          </w:p>
          <w:p w14:paraId="6F631167" w14:textId="77777777" w:rsidR="00301128" w:rsidRPr="00722FC6" w:rsidRDefault="00301128" w:rsidP="00301128">
            <w:pPr>
              <w:rPr>
                <w:rFonts w:cs="Arial"/>
              </w:rPr>
            </w:pPr>
            <w:r>
              <w:t>Hall 14 Booth B19</w:t>
            </w:r>
          </w:p>
          <w:p w14:paraId="469F98F3" w14:textId="754315AF" w:rsidR="00301128" w:rsidRPr="00F536F8" w:rsidRDefault="00301128" w:rsidP="00301128">
            <w:pPr>
              <w:rPr>
                <w:rFonts w:cs="Arial"/>
              </w:rPr>
            </w:pPr>
            <w:r>
              <w:t xml:space="preserve">Pavilion at the Circular Economy Forum in the </w:t>
            </w:r>
            <w:r w:rsidR="006C51F1">
              <w:t>open-</w:t>
            </w:r>
            <w:r>
              <w:t xml:space="preserve">air </w:t>
            </w:r>
            <w:r w:rsidR="006C51F1">
              <w:t>fair</w:t>
            </w:r>
            <w:r>
              <w:t>grounds (CE09)</w:t>
            </w:r>
          </w:p>
          <w:p w14:paraId="3B9CE096" w14:textId="77777777" w:rsidR="00301128" w:rsidRPr="00301128" w:rsidRDefault="00301128">
            <w:pPr>
              <w:rPr>
                <w:noProof/>
              </w:rPr>
            </w:pPr>
          </w:p>
          <w:p w14:paraId="52DCA630" w14:textId="516E8A2D" w:rsidR="00F117FC" w:rsidRPr="00215EC6" w:rsidRDefault="00F117FC">
            <w:pPr>
              <w:rPr>
                <w:noProof/>
              </w:rPr>
            </w:pPr>
          </w:p>
        </w:tc>
        <w:tc>
          <w:tcPr>
            <w:tcW w:w="2993" w:type="dxa"/>
            <w:vMerge/>
          </w:tcPr>
          <w:p w14:paraId="75E05381" w14:textId="77777777" w:rsidR="00E17602" w:rsidRPr="00215EC6" w:rsidRDefault="00E17602">
            <w:pPr>
              <w:pStyle w:val="Kopfzeile"/>
              <w:spacing w:line="200" w:lineRule="exact"/>
              <w:ind w:left="-108"/>
              <w:rPr>
                <w:sz w:val="14"/>
                <w:szCs w:val="14"/>
              </w:rPr>
            </w:pPr>
          </w:p>
        </w:tc>
      </w:tr>
    </w:tbl>
    <w:p w14:paraId="58AF371D" w14:textId="77777777" w:rsidR="00635D8E" w:rsidRPr="00215EC6" w:rsidRDefault="00635D8E">
      <w:pPr>
        <w:pStyle w:val="Pressemitteilung"/>
      </w:pPr>
    </w:p>
    <w:p w14:paraId="21957450" w14:textId="1509F3B6" w:rsidR="005F2FCF" w:rsidRDefault="005F2FCF" w:rsidP="005F2FCF">
      <w:pPr>
        <w:pStyle w:val="Pressemitteilung"/>
      </w:pPr>
      <w:r>
        <w:t>Press Release</w:t>
      </w:r>
    </w:p>
    <w:p w14:paraId="407C2191" w14:textId="77777777" w:rsidR="0089116A" w:rsidRDefault="0089116A" w:rsidP="0089116A"/>
    <w:p w14:paraId="174A6E37" w14:textId="1A8785AE" w:rsidR="00301128" w:rsidRPr="00D804BB" w:rsidRDefault="00301128" w:rsidP="00301128">
      <w:pPr>
        <w:spacing w:before="120" w:line="360" w:lineRule="exact"/>
        <w:rPr>
          <w:b/>
          <w:bCs/>
        </w:rPr>
      </w:pPr>
      <w:r>
        <w:rPr>
          <w:b/>
        </w:rPr>
        <w:t>Coperion and Coperion K-Tron at K 2022</w:t>
      </w:r>
      <w:r w:rsidR="00CD0A5F">
        <w:rPr>
          <w:b/>
        </w:rPr>
        <w:t xml:space="preserve"> </w:t>
      </w:r>
    </w:p>
    <w:p w14:paraId="1D72EDAD" w14:textId="0BFBEDD7" w:rsidR="00301128" w:rsidRDefault="00301128" w:rsidP="00301128">
      <w:pPr>
        <w:pStyle w:val="text"/>
        <w:suppressAutoHyphens/>
        <w:spacing w:before="240"/>
        <w:rPr>
          <w:b/>
          <w:bCs/>
          <w:sz w:val="28"/>
          <w:szCs w:val="28"/>
        </w:rPr>
      </w:pPr>
      <w:r>
        <w:rPr>
          <w:b/>
          <w:sz w:val="28"/>
        </w:rPr>
        <w:t xml:space="preserve">High-Efficiency Technologies </w:t>
      </w:r>
      <w:r w:rsidR="00940C22">
        <w:rPr>
          <w:b/>
          <w:sz w:val="28"/>
        </w:rPr>
        <w:t xml:space="preserve">for </w:t>
      </w:r>
      <w:r>
        <w:rPr>
          <w:b/>
          <w:sz w:val="28"/>
        </w:rPr>
        <w:t xml:space="preserve">Processing </w:t>
      </w:r>
      <w:r w:rsidR="00564825">
        <w:rPr>
          <w:b/>
          <w:sz w:val="28"/>
        </w:rPr>
        <w:t xml:space="preserve">and </w:t>
      </w:r>
      <w:r>
        <w:rPr>
          <w:b/>
          <w:sz w:val="28"/>
        </w:rPr>
        <w:t>Recycling Plastics</w:t>
      </w:r>
    </w:p>
    <w:p w14:paraId="5D14DA71" w14:textId="0C257EEF" w:rsidR="00301128" w:rsidRDefault="00301128" w:rsidP="00301128">
      <w:pPr>
        <w:pStyle w:val="text"/>
        <w:suppressAutoHyphens/>
        <w:spacing w:before="240"/>
        <w:rPr>
          <w:rFonts w:cs="Arial"/>
        </w:rPr>
      </w:pPr>
      <w:r>
        <w:rPr>
          <w:i/>
        </w:rPr>
        <w:t>Stuttgart, July 2022</w:t>
      </w:r>
      <w:r>
        <w:t xml:space="preserve"> </w:t>
      </w:r>
      <w:bookmarkStart w:id="6" w:name="_Hlk41975166"/>
      <w:r>
        <w:t>–</w:t>
      </w:r>
      <w:bookmarkEnd w:id="6"/>
      <w:r>
        <w:t xml:space="preserve"> At K 2022 (19-26 October 2022, Dusseldorf), Coperion and Coperion K-Tron will be presenting a variety of new and ongoing developments at their Booth B19 in Hall 14 that will markedly increase </w:t>
      </w:r>
      <w:r w:rsidR="00940C22">
        <w:t xml:space="preserve">the </w:t>
      </w:r>
      <w:r>
        <w:t>efficiency of plastics compounding</w:t>
      </w:r>
      <w:r w:rsidR="00940C22">
        <w:t xml:space="preserve"> processes</w:t>
      </w:r>
      <w:r>
        <w:t xml:space="preserve">, </w:t>
      </w:r>
      <w:r w:rsidR="00940C22">
        <w:t xml:space="preserve">help boost </w:t>
      </w:r>
      <w:r>
        <w:t>conscientious resource handling</w:t>
      </w:r>
      <w:r w:rsidR="00215EC6">
        <w:t xml:space="preserve"> </w:t>
      </w:r>
      <w:r w:rsidR="00940C22">
        <w:t xml:space="preserve">while at the same time achieving </w:t>
      </w:r>
      <w:r>
        <w:t>very high product quality. Moreover, the company is creating a space dedicated to the forward-looking topic of “Plastics Recycling</w:t>
      </w:r>
      <w:r w:rsidR="00940C22">
        <w:t>”.</w:t>
      </w:r>
      <w:r>
        <w:t xml:space="preserve"> Coperion will be exhibiting an entire production line for recycling polyethylene terephthalate (PET)</w:t>
      </w:r>
      <w:r w:rsidR="00940C22" w:rsidRPr="00940C22">
        <w:t xml:space="preserve"> </w:t>
      </w:r>
      <w:r w:rsidR="00940C22">
        <w:t xml:space="preserve">at their booth within the VDMA’s Circular Economy Forum, a pavilion on the </w:t>
      </w:r>
      <w:r w:rsidR="0095524F">
        <w:t>open-air fairgrounds</w:t>
      </w:r>
      <w:r w:rsidR="00940C22">
        <w:t xml:space="preserve"> </w:t>
      </w:r>
      <w:r w:rsidR="00940C22">
        <w:rPr>
          <w:rFonts w:cs="Arial"/>
        </w:rPr>
        <w:t>(CE09)</w:t>
      </w:r>
      <w:r>
        <w:t xml:space="preserve">. Exhibits will encompass bulk solids handling, feeding, extrusion, and pelletizing, </w:t>
      </w:r>
      <w:r w:rsidR="00940C22">
        <w:t xml:space="preserve">all </w:t>
      </w:r>
      <w:r>
        <w:t xml:space="preserve">representing </w:t>
      </w:r>
      <w:proofErr w:type="spellStart"/>
      <w:r>
        <w:t>Coperion’s</w:t>
      </w:r>
      <w:proofErr w:type="spellEnd"/>
      <w:r>
        <w:t xml:space="preserve"> advanced expertise in numerous plastics recycling processes such as chemical recycling, multilayer film recycling, and upcycling. Trailblazing new developments from Coperion, such as the ZS-B </w:t>
      </w:r>
      <w:proofErr w:type="spellStart"/>
      <w:r>
        <w:t>MEGAfeed</w:t>
      </w:r>
      <w:proofErr w:type="spellEnd"/>
      <w:r>
        <w:t xml:space="preserve"> side feeder that enables plastic film and flake recycling in very high throughput dimensions, will be center stage at the Coperion Recycling Pavilion.</w:t>
      </w:r>
    </w:p>
    <w:p w14:paraId="040CFDAB" w14:textId="67C66927" w:rsidR="00301128" w:rsidRPr="00713CCD" w:rsidRDefault="00301128" w:rsidP="00301128">
      <w:pPr>
        <w:pStyle w:val="text"/>
        <w:suppressAutoHyphens/>
        <w:spacing w:before="240"/>
        <w:rPr>
          <w:rFonts w:cs="Arial"/>
          <w:b/>
          <w:bCs/>
        </w:rPr>
      </w:pPr>
      <w:r>
        <w:rPr>
          <w:b/>
        </w:rPr>
        <w:t xml:space="preserve">Smart Solutions </w:t>
      </w:r>
      <w:r w:rsidR="00940C22">
        <w:rPr>
          <w:b/>
        </w:rPr>
        <w:t xml:space="preserve">for </w:t>
      </w:r>
      <w:r>
        <w:rPr>
          <w:b/>
        </w:rPr>
        <w:t xml:space="preserve">More Efficiency </w:t>
      </w:r>
      <w:r w:rsidR="00940C22">
        <w:rPr>
          <w:b/>
        </w:rPr>
        <w:t xml:space="preserve">in </w:t>
      </w:r>
      <w:r>
        <w:rPr>
          <w:b/>
        </w:rPr>
        <w:t>Classic Compounding Tasks</w:t>
      </w:r>
    </w:p>
    <w:p w14:paraId="016C29B8" w14:textId="1441079F" w:rsidR="00301128" w:rsidRDefault="00301128" w:rsidP="00301128">
      <w:pPr>
        <w:pStyle w:val="text"/>
        <w:suppressAutoHyphens/>
        <w:spacing w:before="240"/>
      </w:pPr>
      <w:r>
        <w:t>One eye catcher at the Coperion Booth B19 in Hall 14 will be the high performance ZSK Mc</w:t>
      </w:r>
      <w:r>
        <w:rPr>
          <w:vertAlign w:val="superscript"/>
        </w:rPr>
        <w:t>18</w:t>
      </w:r>
      <w:r>
        <w:t xml:space="preserve"> extruder with a 70 mm screw diameter. With its high specific torque of 18 Nm/cm</w:t>
      </w:r>
      <w:r>
        <w:rPr>
          <w:vertAlign w:val="superscript"/>
        </w:rPr>
        <w:t>3</w:t>
      </w:r>
      <w:r>
        <w:t xml:space="preserve">, it is especially suited for efficient compounding of plastics at very high throughput rates and with comparatively low energy consumption. The ZSK extruder is equipped with a ZS-B easy side </w:t>
      </w:r>
      <w:r>
        <w:lastRenderedPageBreak/>
        <w:t xml:space="preserve">feeder as well as a </w:t>
      </w:r>
      <w:bookmarkStart w:id="7" w:name="_Hlk107812205"/>
      <w:r>
        <w:t>ZS-EG side devolatilization unit</w:t>
      </w:r>
      <w:bookmarkEnd w:id="7"/>
      <w:r>
        <w:t xml:space="preserve">. Both the ZS-B as well as the ZS-EG – thanks to </w:t>
      </w:r>
      <w:r w:rsidR="00211617">
        <w:t>their simple</w:t>
      </w:r>
      <w:r>
        <w:t xml:space="preserve"> design – significantly reduce the time needed for recipe changes or maintenance tasks, since they can easily be removed from the process section </w:t>
      </w:r>
      <w:r w:rsidR="00564825">
        <w:t xml:space="preserve">in </w:t>
      </w:r>
      <w:r>
        <w:t xml:space="preserve">just a few </w:t>
      </w:r>
      <w:r w:rsidR="00564825">
        <w:t>steps</w:t>
      </w:r>
      <w:r>
        <w:t>. A K3-ML-D5-V200 vibratory feeder from Coperion K-Tron will be on display at the main intake of the ZSK 70 Mc</w:t>
      </w:r>
      <w:r>
        <w:rPr>
          <w:vertAlign w:val="superscript"/>
        </w:rPr>
        <w:t>18</w:t>
      </w:r>
      <w:r>
        <w:t xml:space="preserve">. The ZS-B easy </w:t>
      </w:r>
      <w:r w:rsidR="00211617">
        <w:t xml:space="preserve">will be </w:t>
      </w:r>
      <w:r>
        <w:t>equipped with a K-ML-SFS-BSP-100 Bulk Solids Pump™ (BSP) feeder.</w:t>
      </w:r>
    </w:p>
    <w:p w14:paraId="2D892BD8" w14:textId="1DCE0C05" w:rsidR="00301128" w:rsidRDefault="00301128" w:rsidP="00301128">
      <w:pPr>
        <w:pStyle w:val="text"/>
        <w:suppressAutoHyphens/>
        <w:spacing w:before="240"/>
      </w:pPr>
      <w:r>
        <w:t>Another highlight at the Coperion booth will be the STS Mc</w:t>
      </w:r>
      <w:r>
        <w:rPr>
          <w:vertAlign w:val="superscript"/>
        </w:rPr>
        <w:t>11</w:t>
      </w:r>
      <w:r>
        <w:t xml:space="preserve"> series laboratory extruder with a 25 mm screw diameter. It stands out with its simple design, user friendliness and easy cleaning. </w:t>
      </w:r>
      <w:proofErr w:type="spellStart"/>
      <w:r>
        <w:t>Its</w:t>
      </w:r>
      <w:proofErr w:type="spellEnd"/>
      <w:r>
        <w:t xml:space="preserve"> D</w:t>
      </w:r>
      <w:r>
        <w:rPr>
          <w:vertAlign w:val="subscript"/>
        </w:rPr>
        <w:t>o</w:t>
      </w:r>
      <w:r>
        <w:t>/D</w:t>
      </w:r>
      <w:r>
        <w:rPr>
          <w:vertAlign w:val="subscript"/>
        </w:rPr>
        <w:t>i</w:t>
      </w:r>
      <w:r>
        <w:t xml:space="preserve"> of 1.55 and specific torque Md/a</w:t>
      </w:r>
      <w:r>
        <w:rPr>
          <w:vertAlign w:val="superscript"/>
        </w:rPr>
        <w:t>3</w:t>
      </w:r>
      <w:r>
        <w:t xml:space="preserve"> of 11.3 Nm/cm</w:t>
      </w:r>
      <w:r>
        <w:rPr>
          <w:vertAlign w:val="superscript"/>
        </w:rPr>
        <w:t>3</w:t>
      </w:r>
      <w:r>
        <w:t xml:space="preserve"> </w:t>
      </w:r>
      <w:r w:rsidR="00211617">
        <w:t xml:space="preserve">allow for </w:t>
      </w:r>
      <w:r>
        <w:t>safe scale-up across the entire STS Mc</w:t>
      </w:r>
      <w:r>
        <w:rPr>
          <w:vertAlign w:val="superscript"/>
        </w:rPr>
        <w:t>11</w:t>
      </w:r>
      <w:r>
        <w:t xml:space="preserve"> series. The STS 25 Mc</w:t>
      </w:r>
      <w:r>
        <w:rPr>
          <w:vertAlign w:val="superscript"/>
        </w:rPr>
        <w:t>11</w:t>
      </w:r>
      <w:r>
        <w:t xml:space="preserve"> will be exhibited with a Coperion K-Tron K-ML-SFS-KT20 twin screw feeder.</w:t>
      </w:r>
    </w:p>
    <w:p w14:paraId="0263D990" w14:textId="6BC692D7" w:rsidR="00301128" w:rsidRDefault="00301128" w:rsidP="00301128">
      <w:pPr>
        <w:pStyle w:val="text"/>
        <w:suppressAutoHyphens/>
        <w:spacing w:before="240"/>
        <w:rPr>
          <w:rFonts w:cs="Arial"/>
          <w:color w:val="111111"/>
          <w:shd w:val="clear" w:color="auto" w:fill="FFFFFF"/>
        </w:rPr>
      </w:pPr>
      <w:r>
        <w:t>Moreover, the new, preconfigured ProRate PLUS feeder</w:t>
      </w:r>
      <w:r w:rsidR="00211617">
        <w:t xml:space="preserve"> line</w:t>
      </w:r>
      <w:r>
        <w:t xml:space="preserve"> will be available to view in </w:t>
      </w:r>
      <w:r w:rsidR="00211617">
        <w:t xml:space="preserve">all </w:t>
      </w:r>
      <w:r>
        <w:t xml:space="preserve">three available sizes: small, medium, and large. This </w:t>
      </w:r>
      <w:r>
        <w:rPr>
          <w:color w:val="111111"/>
          <w:shd w:val="clear" w:color="auto" w:fill="FFFFFF"/>
        </w:rPr>
        <w:t>continuous gravimetric feeder from Coperion K-Tron is very robust, and thanks to its good price-performance ratio is an economical solution for reliable feeding of free-flowing bulk materials.</w:t>
      </w:r>
    </w:p>
    <w:p w14:paraId="4B9E0AFE" w14:textId="20017D47" w:rsidR="00301128" w:rsidRDefault="00301128" w:rsidP="00301128">
      <w:pPr>
        <w:pStyle w:val="text"/>
        <w:suppressAutoHyphens/>
        <w:spacing w:before="240"/>
        <w:rPr>
          <w:rFonts w:cs="Arial"/>
          <w:color w:val="111111"/>
          <w:shd w:val="clear" w:color="auto" w:fill="FFFFFF"/>
        </w:rPr>
      </w:pPr>
      <w:r>
        <w:t xml:space="preserve">The </w:t>
      </w:r>
      <w:r w:rsidR="00211617">
        <w:rPr>
          <w:color w:val="111111"/>
          <w:shd w:val="clear" w:color="auto" w:fill="FFFFFF"/>
        </w:rPr>
        <w:t>SP series</w:t>
      </w:r>
      <w:r w:rsidR="00211617">
        <w:t xml:space="preserve"> </w:t>
      </w:r>
      <w:r>
        <w:t>d</w:t>
      </w:r>
      <w:r w:rsidRPr="00F552EA">
        <w:t>ual bearing</w:t>
      </w:r>
      <w:r>
        <w:t xml:space="preserve"> strand pelletizers </w:t>
      </w:r>
      <w:r>
        <w:rPr>
          <w:color w:val="111111"/>
          <w:shd w:val="clear" w:color="auto" w:fill="FFFFFF"/>
        </w:rPr>
        <w:t xml:space="preserve">have been given a comprehensive facelift; </w:t>
      </w:r>
      <w:proofErr w:type="spellStart"/>
      <w:r>
        <w:rPr>
          <w:color w:val="111111"/>
          <w:shd w:val="clear" w:color="auto" w:fill="FFFFFF"/>
        </w:rPr>
        <w:t>Coperion’s</w:t>
      </w:r>
      <w:proofErr w:type="spellEnd"/>
      <w:r>
        <w:rPr>
          <w:color w:val="111111"/>
          <w:shd w:val="clear" w:color="auto" w:fill="FFFFFF"/>
        </w:rPr>
        <w:t xml:space="preserve"> SP340 </w:t>
      </w:r>
      <w:r w:rsidR="00211617">
        <w:rPr>
          <w:color w:val="111111"/>
          <w:shd w:val="clear" w:color="auto" w:fill="FFFFFF"/>
        </w:rPr>
        <w:t xml:space="preserve">model </w:t>
      </w:r>
      <w:r>
        <w:rPr>
          <w:color w:val="111111"/>
          <w:shd w:val="clear" w:color="auto" w:fill="FFFFFF"/>
        </w:rPr>
        <w:t xml:space="preserve">will represent this development at the K booth. In comparison to the previous model, the new SP strand pelletizer allows even faster recipe and color changes. The cutting chamber works with absolutely no dead space; thanks to its quick-release function, the cutting unit can be swapped out quickly and easily. The pelletizer’s interior has </w:t>
      </w:r>
      <w:r w:rsidR="000170D1">
        <w:rPr>
          <w:color w:val="111111"/>
          <w:shd w:val="clear" w:color="auto" w:fill="FFFFFF"/>
        </w:rPr>
        <w:t>improved</w:t>
      </w:r>
      <w:r>
        <w:rPr>
          <w:color w:val="111111"/>
          <w:shd w:val="clear" w:color="auto" w:fill="FFFFFF"/>
        </w:rPr>
        <w:t xml:space="preserve"> accessibility and is very </w:t>
      </w:r>
      <w:r w:rsidR="000170D1">
        <w:rPr>
          <w:color w:val="111111"/>
          <w:shd w:val="clear" w:color="auto" w:fill="FFFFFF"/>
        </w:rPr>
        <w:t>easy to clean</w:t>
      </w:r>
      <w:r>
        <w:rPr>
          <w:color w:val="111111"/>
          <w:shd w:val="clear" w:color="auto" w:fill="FFFFFF"/>
        </w:rPr>
        <w:t xml:space="preserve">. </w:t>
      </w:r>
    </w:p>
    <w:p w14:paraId="091891C7" w14:textId="742FBEFE" w:rsidR="00301128" w:rsidRDefault="00301128" w:rsidP="00301128">
      <w:pPr>
        <w:pStyle w:val="text"/>
        <w:suppressAutoHyphens/>
        <w:spacing w:before="240"/>
        <w:rPr>
          <w:rFonts w:cs="Arial"/>
          <w:color w:val="111111"/>
          <w:shd w:val="clear" w:color="auto" w:fill="FFFFFF"/>
        </w:rPr>
      </w:pPr>
      <w:r>
        <w:rPr>
          <w:color w:val="111111"/>
          <w:shd w:val="clear" w:color="auto" w:fill="FFFFFF"/>
        </w:rPr>
        <w:t xml:space="preserve">One further highlight of </w:t>
      </w:r>
      <w:proofErr w:type="spellStart"/>
      <w:r>
        <w:rPr>
          <w:color w:val="111111"/>
          <w:shd w:val="clear" w:color="auto" w:fill="FFFFFF"/>
        </w:rPr>
        <w:t>Coperion’s</w:t>
      </w:r>
      <w:proofErr w:type="spellEnd"/>
      <w:r>
        <w:rPr>
          <w:color w:val="111111"/>
          <w:shd w:val="clear" w:color="auto" w:fill="FFFFFF"/>
        </w:rPr>
        <w:t xml:space="preserve"> showing at K 2022 will be the ZXQ 800 </w:t>
      </w:r>
      <w:r w:rsidR="000170D1">
        <w:rPr>
          <w:color w:val="111111"/>
          <w:shd w:val="clear" w:color="auto" w:fill="FFFFFF"/>
        </w:rPr>
        <w:t xml:space="preserve">rotary </w:t>
      </w:r>
      <w:r>
        <w:rPr>
          <w:color w:val="111111"/>
          <w:shd w:val="clear" w:color="auto" w:fill="FFFFFF"/>
        </w:rPr>
        <w:t xml:space="preserve">valve. This </w:t>
      </w:r>
      <w:proofErr w:type="gramStart"/>
      <w:r>
        <w:rPr>
          <w:color w:val="111111"/>
          <w:shd w:val="clear" w:color="auto" w:fill="FFFFFF"/>
        </w:rPr>
        <w:t>high performance</w:t>
      </w:r>
      <w:proofErr w:type="gramEnd"/>
      <w:r>
        <w:rPr>
          <w:color w:val="111111"/>
          <w:shd w:val="clear" w:color="auto" w:fill="FFFFFF"/>
        </w:rPr>
        <w:t xml:space="preserve"> valve, which works with especially low gas leakage, was developed by Coperion especially for powder intake into pneumatic conveying </w:t>
      </w:r>
      <w:r w:rsidR="000170D1">
        <w:rPr>
          <w:color w:val="111111"/>
          <w:shd w:val="clear" w:color="auto" w:fill="FFFFFF"/>
        </w:rPr>
        <w:t xml:space="preserve">lines at </w:t>
      </w:r>
      <w:r>
        <w:rPr>
          <w:color w:val="111111"/>
          <w:shd w:val="clear" w:color="auto" w:fill="FFFFFF"/>
        </w:rPr>
        <w:t>up to 3.5 bar. Thanks to its enormous capacity, it is very well suited for systems planned for polyolefin manufacturing in the future.</w:t>
      </w:r>
    </w:p>
    <w:p w14:paraId="0E9D2369" w14:textId="6622715F" w:rsidR="00301128" w:rsidRPr="007C1719" w:rsidRDefault="00301128" w:rsidP="00301128">
      <w:pPr>
        <w:pStyle w:val="text"/>
        <w:suppressAutoHyphens/>
        <w:spacing w:before="240"/>
        <w:rPr>
          <w:rFonts w:cs="Arial"/>
          <w:b/>
          <w:bCs/>
        </w:rPr>
      </w:pPr>
      <w:r>
        <w:rPr>
          <w:b/>
        </w:rPr>
        <w:t xml:space="preserve">Plastics Recycling: </w:t>
      </w:r>
      <w:r w:rsidR="00564825">
        <w:rPr>
          <w:b/>
        </w:rPr>
        <w:t xml:space="preserve">a </w:t>
      </w:r>
      <w:r>
        <w:rPr>
          <w:b/>
        </w:rPr>
        <w:t xml:space="preserve">Second Life </w:t>
      </w:r>
      <w:r w:rsidR="000170D1">
        <w:rPr>
          <w:b/>
        </w:rPr>
        <w:t xml:space="preserve">for </w:t>
      </w:r>
      <w:r w:rsidR="00564825">
        <w:rPr>
          <w:b/>
        </w:rPr>
        <w:t xml:space="preserve">a </w:t>
      </w:r>
      <w:r>
        <w:rPr>
          <w:b/>
        </w:rPr>
        <w:t>Valuable Raw Material</w:t>
      </w:r>
    </w:p>
    <w:p w14:paraId="3D643BC0" w14:textId="1A0C0548" w:rsidR="00301128" w:rsidRDefault="00301128" w:rsidP="00301128">
      <w:pPr>
        <w:pStyle w:val="text"/>
        <w:suppressAutoHyphens/>
        <w:spacing w:before="240"/>
        <w:rPr>
          <w:rFonts w:cs="Arial"/>
        </w:rPr>
      </w:pPr>
      <w:r>
        <w:t xml:space="preserve">As a raw material, plastic can make a valuable contribution to environmental protection and to the energy revolution. Key to both is </w:t>
      </w:r>
      <w:r w:rsidR="000170D1">
        <w:t xml:space="preserve">the </w:t>
      </w:r>
      <w:r>
        <w:t xml:space="preserve">efficient recycling of plastics. For this reason, plastics recycling is the focus of comprehensive development projects at Coperion. The company will </w:t>
      </w:r>
      <w:r>
        <w:lastRenderedPageBreak/>
        <w:t xml:space="preserve">show the results of these projects at K 2022 </w:t>
      </w:r>
      <w:r w:rsidR="000170D1">
        <w:t xml:space="preserve">in its pavilion on the </w:t>
      </w:r>
      <w:r w:rsidR="0095524F">
        <w:t>open-air fairgrounds</w:t>
      </w:r>
      <w:r w:rsidR="000170D1">
        <w:t xml:space="preserve"> </w:t>
      </w:r>
      <w:r w:rsidR="000170D1">
        <w:rPr>
          <w:rFonts w:cs="Arial"/>
        </w:rPr>
        <w:t xml:space="preserve">(CE09) </w:t>
      </w:r>
      <w:r>
        <w:t xml:space="preserve">within the VDMA Circular Economy Forum. There, Coperion will present its combined process solutions and technologies </w:t>
      </w:r>
      <w:r w:rsidR="000170D1">
        <w:t>for the</w:t>
      </w:r>
      <w:r>
        <w:t xml:space="preserve"> economical recycling of various plastics while achieving the highest levels of product quality. At the center will be a system built around a ZSK 58 Mc</w:t>
      </w:r>
      <w:r>
        <w:rPr>
          <w:vertAlign w:val="superscript"/>
        </w:rPr>
        <w:t>18</w:t>
      </w:r>
      <w:r>
        <w:t xml:space="preserve"> twin screw extruder configured for manufacturing high-quality PET </w:t>
      </w:r>
      <w:r w:rsidR="000170D1">
        <w:t>using recycled materials</w:t>
      </w:r>
      <w:r>
        <w:t xml:space="preserve">. </w:t>
      </w:r>
    </w:p>
    <w:p w14:paraId="49550EF7" w14:textId="755C227D" w:rsidR="00301128" w:rsidRDefault="00301128" w:rsidP="00301128">
      <w:pPr>
        <w:pStyle w:val="text"/>
        <w:suppressAutoHyphens/>
        <w:spacing w:before="240"/>
        <w:rPr>
          <w:rFonts w:cs="Arial"/>
        </w:rPr>
      </w:pPr>
      <w:r>
        <w:t xml:space="preserve">For feeding voluminous flakes and fibers </w:t>
      </w:r>
      <w:r w:rsidR="000170D1">
        <w:t>(</w:t>
      </w:r>
      <w:r>
        <w:t>PET and other plastics</w:t>
      </w:r>
      <w:r w:rsidR="000170D1">
        <w:t>)</w:t>
      </w:r>
      <w:r>
        <w:t xml:space="preserve"> efficiently into the ZSK twin screw extruder, </w:t>
      </w:r>
      <w:r w:rsidR="000170D1">
        <w:t xml:space="preserve">Coperion will show </w:t>
      </w:r>
      <w:r>
        <w:t xml:space="preserve">the SWB-300 </w:t>
      </w:r>
      <w:r w:rsidR="000170D1">
        <w:t>Smart W</w:t>
      </w:r>
      <w:r>
        <w:t xml:space="preserve">eigh </w:t>
      </w:r>
      <w:r w:rsidR="000170D1">
        <w:t xml:space="preserve">Belt Feeder </w:t>
      </w:r>
      <w:r>
        <w:t xml:space="preserve">with </w:t>
      </w:r>
      <w:r w:rsidR="000170D1">
        <w:t xml:space="preserve">a </w:t>
      </w:r>
      <w:r>
        <w:t>S100 single screw pre-feeder</w:t>
      </w:r>
      <w:r w:rsidR="000170D1">
        <w:t>,</w:t>
      </w:r>
      <w:r>
        <w:t xml:space="preserve"> as well as the new ZS-B 70 </w:t>
      </w:r>
      <w:proofErr w:type="spellStart"/>
      <w:r>
        <w:t>MEGAfeed</w:t>
      </w:r>
      <w:proofErr w:type="spellEnd"/>
      <w:r>
        <w:t xml:space="preserve"> side feeder. The SWB is an extremely reliable gravimetric feeder from Coperion K-Tron that can process large volumes of bulk materials with a wide variety of flow properties at very high accuracy. Using the innovative, newly developed Coperion ZS-B </w:t>
      </w:r>
      <w:proofErr w:type="spellStart"/>
      <w:r>
        <w:t>MEGAfeed</w:t>
      </w:r>
      <w:proofErr w:type="spellEnd"/>
      <w:r>
        <w:t xml:space="preserve">, plastic </w:t>
      </w:r>
      <w:proofErr w:type="spellStart"/>
      <w:r>
        <w:t>recyclate</w:t>
      </w:r>
      <w:proofErr w:type="spellEnd"/>
      <w:r>
        <w:t xml:space="preserve"> with a bulk density under 200 kg/m³, long considered intake-limited and thus not worth recycling, can be reliably fed in large quantities into smaller sizes of </w:t>
      </w:r>
      <w:proofErr w:type="spellStart"/>
      <w:r>
        <w:t>Coperion’s</w:t>
      </w:r>
      <w:proofErr w:type="spellEnd"/>
      <w:r>
        <w:t xml:space="preserve"> ZSK twin screw extruders and be concurrently recycled and compounded.</w:t>
      </w:r>
    </w:p>
    <w:p w14:paraId="5F2BE7E1" w14:textId="4266C1D7" w:rsidR="00301128" w:rsidRDefault="00301128" w:rsidP="00301128">
      <w:pPr>
        <w:pStyle w:val="text"/>
        <w:suppressAutoHyphens/>
        <w:spacing w:before="240"/>
        <w:rPr>
          <w:rFonts w:cs="Arial"/>
        </w:rPr>
      </w:pPr>
      <w:r>
        <w:t>Melting, intensive devolatilization, and complete homogenization take place in the process section of the ZSK 58 Mc</w:t>
      </w:r>
      <w:r>
        <w:rPr>
          <w:vertAlign w:val="superscript"/>
        </w:rPr>
        <w:t>18</w:t>
      </w:r>
      <w:r>
        <w:t xml:space="preserve">, before the material stream is transferred via a gear pump and filter with an automatic screen pack changer to an underwater pelletizer for pellet production. Finally, the pellets are condensed in the SSP (Solid State Polycondensation) reactor and can then be processed again into bottles, fibers, or films. The high quality of </w:t>
      </w:r>
      <w:r w:rsidR="00F17C62">
        <w:t xml:space="preserve">recycled </w:t>
      </w:r>
      <w:r>
        <w:t xml:space="preserve">PET manufactured using this innovative Coperion process was </w:t>
      </w:r>
      <w:r w:rsidR="000170D1">
        <w:t xml:space="preserve">approved </w:t>
      </w:r>
      <w:r>
        <w:t>by the U.S. Food and Drug Administration (FDA</w:t>
      </w:r>
      <w:r w:rsidR="000170D1">
        <w:t>)</w:t>
      </w:r>
      <w:r>
        <w:t xml:space="preserve"> for direct contact with food (letter of non-objection).</w:t>
      </w:r>
    </w:p>
    <w:p w14:paraId="326B8DE3" w14:textId="72B6DF5B" w:rsidR="00301128" w:rsidRDefault="00301128" w:rsidP="00301128">
      <w:pPr>
        <w:pStyle w:val="text"/>
        <w:suppressAutoHyphens/>
        <w:spacing w:before="240"/>
        <w:rPr>
          <w:rFonts w:cs="Arial"/>
        </w:rPr>
      </w:pPr>
      <w:r>
        <w:t xml:space="preserve">Conventional technologies for recycling PET require pre-drying and crystallization of flakes and fibers before they can be re-processed. Using </w:t>
      </w:r>
      <w:proofErr w:type="spellStart"/>
      <w:r>
        <w:t>Coperion's</w:t>
      </w:r>
      <w:proofErr w:type="spellEnd"/>
      <w:r>
        <w:t xml:space="preserve"> technological process solution, PET </w:t>
      </w:r>
      <w:proofErr w:type="spellStart"/>
      <w:r>
        <w:t>recyclate</w:t>
      </w:r>
      <w:proofErr w:type="spellEnd"/>
      <w:r>
        <w:t xml:space="preserve"> can be introduced directly into the ZSK extruder. Recyclers profit particularly from the very </w:t>
      </w:r>
      <w:proofErr w:type="gramStart"/>
      <w:r>
        <w:t>high end</w:t>
      </w:r>
      <w:proofErr w:type="gramEnd"/>
      <w:r>
        <w:t xml:space="preserve"> product quality. Thanks to the ZSK’s very good devolatilization properties, volatile components such as monomers, oligomers and water are reliably removed. Savings in operating </w:t>
      </w:r>
      <w:r w:rsidR="00A03250">
        <w:t xml:space="preserve">and logistics </w:t>
      </w:r>
      <w:r>
        <w:t>costs as well as</w:t>
      </w:r>
      <w:r w:rsidR="00A03250">
        <w:t xml:space="preserve"> reduced</w:t>
      </w:r>
      <w:r>
        <w:t xml:space="preserve"> </w:t>
      </w:r>
      <w:r w:rsidR="00A03250">
        <w:t>energy consumption</w:t>
      </w:r>
      <w:r>
        <w:t xml:space="preserve"> are further advantages of Coperion systems for recycling PET.</w:t>
      </w:r>
    </w:p>
    <w:p w14:paraId="632F0D90" w14:textId="55428F0B" w:rsidR="00301128" w:rsidRDefault="00301128" w:rsidP="00301128">
      <w:pPr>
        <w:pStyle w:val="text"/>
        <w:suppressAutoHyphens/>
        <w:spacing w:before="240"/>
        <w:rPr>
          <w:rFonts w:cs="Arial"/>
        </w:rPr>
      </w:pPr>
      <w:r>
        <w:t xml:space="preserve">If the plastic pellets produced create undesirable odors, these can be reliably removed using deodorization equipment from Coperion. </w:t>
      </w:r>
      <w:proofErr w:type="gramStart"/>
      <w:r>
        <w:t>In order to</w:t>
      </w:r>
      <w:proofErr w:type="gramEnd"/>
      <w:r>
        <w:t xml:space="preserve"> optimize such deodorizing equipment’s specification and to individually determine its operational parameters, Coperion now provides </w:t>
      </w:r>
      <w:r>
        <w:lastRenderedPageBreak/>
        <w:t>onsite tests using a mobile unit</w:t>
      </w:r>
      <w:r w:rsidR="00A03250">
        <w:t xml:space="preserve"> for reducing plastic pellet and </w:t>
      </w:r>
      <w:proofErr w:type="spellStart"/>
      <w:r w:rsidR="00A03250">
        <w:t>recyclate</w:t>
      </w:r>
      <w:proofErr w:type="spellEnd"/>
      <w:r w:rsidR="00A03250">
        <w:t xml:space="preserve"> odor</w:t>
      </w:r>
      <w:r>
        <w:t xml:space="preserve"> at customers’ production facilities. Using this solution with freshly produced product and under actual production conditions, the possibilities for reducing </w:t>
      </w:r>
      <w:proofErr w:type="spellStart"/>
      <w:r>
        <w:t>recyclate</w:t>
      </w:r>
      <w:proofErr w:type="spellEnd"/>
      <w:r>
        <w:t xml:space="preserve"> odor can be thoroughly investigated, and system parameters to achieve desired product quality can be defined on location. Coperion will exhibit this mobile deodorization unit</w:t>
      </w:r>
      <w:r w:rsidR="00A03250" w:rsidRPr="00A03250">
        <w:t xml:space="preserve"> </w:t>
      </w:r>
      <w:r w:rsidR="00A03250">
        <w:t>in its Recycling Pavilion (CE09)</w:t>
      </w:r>
      <w:r>
        <w:t xml:space="preserve">. </w:t>
      </w:r>
    </w:p>
    <w:p w14:paraId="1F282DD3" w14:textId="17162F54" w:rsidR="00301128" w:rsidRDefault="00301128" w:rsidP="00301128">
      <w:pPr>
        <w:pStyle w:val="text"/>
        <w:suppressAutoHyphens/>
        <w:spacing w:before="240"/>
        <w:rPr>
          <w:rFonts w:cs="Arial"/>
        </w:rPr>
      </w:pPr>
      <w:r>
        <w:t xml:space="preserve">Marina Matta, Team Leader of Process Technology Engineering Plastics at Coperion, said: “Plastics recycling is one of the core topics that we are emphatically promoting </w:t>
      </w:r>
      <w:proofErr w:type="gramStart"/>
      <w:r>
        <w:t>in order to</w:t>
      </w:r>
      <w:proofErr w:type="gramEnd"/>
      <w:r>
        <w:t xml:space="preserve"> better support the plastics industry on its path to a circular economy. We are very proud of our newly developed technologies and processes that achieve first-class product quality and make plastics recycling </w:t>
      </w:r>
      <w:r w:rsidR="00A03250">
        <w:t xml:space="preserve">significantly </w:t>
      </w:r>
      <w:r>
        <w:t xml:space="preserve">more efficient. The innovative ZS-B </w:t>
      </w:r>
      <w:proofErr w:type="spellStart"/>
      <w:r>
        <w:t>MEGAfeed</w:t>
      </w:r>
      <w:proofErr w:type="spellEnd"/>
      <w:r>
        <w:t xml:space="preserve"> makes </w:t>
      </w:r>
      <w:r>
        <w:t xml:space="preserve">recycling of </w:t>
      </w:r>
      <w:r>
        <w:t xml:space="preserve">some plastic film and flake </w:t>
      </w:r>
      <w:r>
        <w:t>even possible in the first place</w:t>
      </w:r>
      <w:r>
        <w:t xml:space="preserve">. With our new Recycling Innovation Center, we will soon have the optimal environment for developing further technologies and </w:t>
      </w:r>
      <w:r w:rsidR="00A03250">
        <w:t xml:space="preserve">working together with our customers to </w:t>
      </w:r>
      <w:r>
        <w:t>optimiz</w:t>
      </w:r>
      <w:r w:rsidR="00A03250">
        <w:t>e</w:t>
      </w:r>
      <w:r>
        <w:t xml:space="preserve"> recycling processes. We’re awaiting completion of the Recycling Innovation Center with excitement and great anticipation.”</w:t>
      </w:r>
    </w:p>
    <w:p w14:paraId="3F10CFF3" w14:textId="1FA28F51" w:rsidR="009E66CF" w:rsidRDefault="009E66CF" w:rsidP="0090299E">
      <w:pPr>
        <w:pStyle w:val="text"/>
        <w:suppressAutoHyphens/>
        <w:spacing w:before="240"/>
        <w:rPr>
          <w:rFonts w:cs="Arial"/>
          <w:color w:val="111111"/>
          <w:shd w:val="clear" w:color="auto" w:fill="FFFFFF"/>
        </w:rPr>
      </w:pPr>
    </w:p>
    <w:p w14:paraId="22745622" w14:textId="42905445" w:rsidR="0090299E" w:rsidRPr="0090299E" w:rsidRDefault="0090299E" w:rsidP="00CA791A">
      <w:pPr>
        <w:overflowPunct/>
        <w:autoSpaceDE/>
        <w:autoSpaceDN/>
        <w:adjustRightInd/>
        <w:textAlignment w:val="auto"/>
        <w:rPr>
          <w:rFonts w:cs="Arial"/>
          <w:b/>
          <w:bCs/>
          <w:sz w:val="20"/>
        </w:rPr>
      </w:pPr>
      <w:r w:rsidRPr="0090299E">
        <w:rPr>
          <w:rFonts w:cs="Arial"/>
          <w:b/>
          <w:bCs/>
          <w:sz w:val="20"/>
        </w:rPr>
        <w:t>About Coperion</w:t>
      </w:r>
    </w:p>
    <w:p w14:paraId="3FA1FEC2" w14:textId="2230DF4E" w:rsidR="0017099A" w:rsidRDefault="0017099A" w:rsidP="00CA791A">
      <w:pPr>
        <w:overflowPunct/>
        <w:autoSpaceDE/>
        <w:autoSpaceDN/>
        <w:adjustRightInd/>
        <w:textAlignment w:val="auto"/>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manufactures and maintains systems, machines and components for </w:t>
      </w:r>
      <w:r>
        <w:rPr>
          <w:rFonts w:cs="Arial"/>
          <w:sz w:val="20"/>
        </w:rPr>
        <w:t xml:space="preserve">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9" w:history="1">
        <w:r>
          <w:rPr>
            <w:rStyle w:val="Hyperlink"/>
            <w:rFonts w:cs="Arial"/>
            <w:sz w:val="20"/>
          </w:rPr>
          <w:t>www.coperion.com</w:t>
        </w:r>
      </w:hyperlink>
      <w:r>
        <w:rPr>
          <w:rFonts w:cs="Arial"/>
          <w:sz w:val="20"/>
        </w:rPr>
        <w:t xml:space="preserve"> or email </w:t>
      </w:r>
      <w:hyperlink r:id="rId10" w:history="1">
        <w:r>
          <w:rPr>
            <w:rStyle w:val="Hyperlink"/>
            <w:rFonts w:cs="Arial"/>
            <w:sz w:val="20"/>
          </w:rPr>
          <w:t>info@coperion.com</w:t>
        </w:r>
      </w:hyperlink>
      <w:r>
        <w:rPr>
          <w:rFonts w:cs="Arial"/>
          <w:sz w:val="20"/>
        </w:rPr>
        <w:t>.</w:t>
      </w:r>
    </w:p>
    <w:p w14:paraId="04F2A9D5" w14:textId="77777777" w:rsidR="0090299E" w:rsidRDefault="0090299E" w:rsidP="0090299E">
      <w:pPr>
        <w:rPr>
          <w:b/>
          <w:sz w:val="20"/>
        </w:rPr>
      </w:pPr>
    </w:p>
    <w:p w14:paraId="20D4020D"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45B27551" w14:textId="77777777" w:rsidR="00A279FE" w:rsidRDefault="00A279FE" w:rsidP="00B05C55">
      <w:pPr>
        <w:pStyle w:val="Internet"/>
        <w:pBdr>
          <w:bottom w:val="single" w:sz="8" w:space="0" w:color="auto"/>
        </w:pBdr>
        <w:ind w:right="-113"/>
      </w:pPr>
    </w:p>
    <w:p w14:paraId="7C06BE5F" w14:textId="126F81B7" w:rsidR="00B05C55" w:rsidRDefault="006F540A" w:rsidP="00BE2068">
      <w:pPr>
        <w:pStyle w:val="Internet"/>
        <w:pBdr>
          <w:bottom w:val="single" w:sz="8" w:space="0" w:color="auto"/>
        </w:pBdr>
        <w:tabs>
          <w:tab w:val="left" w:pos="2977"/>
        </w:tabs>
        <w:ind w:right="-113"/>
      </w:pPr>
      <w:r w:rsidRPr="00290004">
        <w:t>Dear colleagues,</w:t>
      </w:r>
      <w:r w:rsidRPr="00290004">
        <w:br/>
        <w:t xml:space="preserve">You will find this </w:t>
      </w:r>
      <w:r>
        <w:rPr>
          <w:u w:val="single"/>
        </w:rPr>
        <w:t xml:space="preserve">press release in </w:t>
      </w:r>
      <w:r w:rsidRPr="00290004">
        <w:rPr>
          <w:u w:val="single"/>
        </w:rPr>
        <w:t>English</w:t>
      </w:r>
      <w:r w:rsidR="00BE2068">
        <w:rPr>
          <w:u w:val="single"/>
        </w:rPr>
        <w:t xml:space="preserve">, </w:t>
      </w:r>
      <w:r w:rsidR="003B3B4C">
        <w:rPr>
          <w:u w:val="single"/>
        </w:rPr>
        <w:t>German</w:t>
      </w:r>
      <w:r w:rsidR="00BE2068">
        <w:rPr>
          <w:u w:val="single"/>
        </w:rPr>
        <w:t xml:space="preserve">, Chinese, </w:t>
      </w:r>
      <w:proofErr w:type="gramStart"/>
      <w:r w:rsidR="00BE2068">
        <w:rPr>
          <w:u w:val="single"/>
        </w:rPr>
        <w:t>Spanish</w:t>
      </w:r>
      <w:proofErr w:type="gramEnd"/>
      <w:r w:rsidR="00BE2068">
        <w:rPr>
          <w:u w:val="single"/>
        </w:rPr>
        <w:t xml:space="preserve"> and Italian</w:t>
      </w:r>
      <w:r w:rsidR="00A279FE" w:rsidRPr="00A279FE">
        <w:t xml:space="preserve"> </w:t>
      </w:r>
      <w:r w:rsidR="00A279FE">
        <w:t>to</w:t>
      </w:r>
      <w:r w:rsidRPr="00290004">
        <w:t xml:space="preserve">gether with </w:t>
      </w:r>
      <w:r w:rsidRPr="00290004">
        <w:rPr>
          <w:u w:val="single"/>
        </w:rPr>
        <w:t>the pictures in printable quality</w:t>
      </w:r>
      <w:r w:rsidRPr="00290004">
        <w:t xml:space="preserve"> for download at </w:t>
      </w:r>
      <w:bookmarkStart w:id="8" w:name="OLE_LINK1"/>
    </w:p>
    <w:p w14:paraId="6910D2A2" w14:textId="47F37C17" w:rsidR="006F540A" w:rsidRPr="00290004" w:rsidRDefault="00CD0A5F" w:rsidP="00B05C55">
      <w:pPr>
        <w:pStyle w:val="Internet"/>
        <w:pBdr>
          <w:bottom w:val="single" w:sz="8" w:space="0" w:color="auto"/>
        </w:pBdr>
        <w:ind w:right="-113"/>
        <w:rPr>
          <w:b/>
        </w:rPr>
      </w:pPr>
      <w:hyperlink r:id="rId11" w:history="1">
        <w:r w:rsidR="006F540A" w:rsidRPr="00FE2E44">
          <w:rPr>
            <w:rStyle w:val="Hyperlink"/>
            <w:b/>
          </w:rPr>
          <w:t>https://www.coperion.com/en/news-media/newsroom/</w:t>
        </w:r>
      </w:hyperlink>
      <w:r w:rsidR="006F540A">
        <w:rPr>
          <w:b/>
        </w:rPr>
        <w:t xml:space="preserve"> </w:t>
      </w:r>
    </w:p>
    <w:bookmarkEnd w:id="8"/>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r w:rsidRPr="00290004">
        <w:t xml:space="preserve">Editor contact and copies: </w:t>
      </w:r>
    </w:p>
    <w:p w14:paraId="54453D35" w14:textId="68D7DB4E" w:rsidR="007A0123" w:rsidRPr="00301128"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01128">
        <w:rPr>
          <w:lang w:val="de-DE"/>
        </w:rPr>
        <w:t>KG,</w:t>
      </w:r>
      <w:r w:rsidRPr="00301128">
        <w:rPr>
          <w:lang w:val="de-DE"/>
        </w:rPr>
        <w:br/>
        <w:t xml:space="preserve">Im Kühlen Grund 10, D-64823 </w:t>
      </w:r>
      <w:proofErr w:type="spellStart"/>
      <w:r w:rsidRPr="00301128">
        <w:rPr>
          <w:lang w:val="de-DE"/>
        </w:rPr>
        <w:t>Gross-Umstadt</w:t>
      </w:r>
      <w:proofErr w:type="spellEnd"/>
      <w:r w:rsidRPr="00301128">
        <w:rPr>
          <w:lang w:val="de-DE"/>
        </w:rPr>
        <w:br/>
        <w:t>Tel.: +49 (0)60 78/93 63-0, Fax: +49 (0)60 78/93 63-20</w:t>
      </w:r>
      <w:r w:rsidRPr="00301128">
        <w:rPr>
          <w:lang w:val="de-DE"/>
        </w:rPr>
        <w:br/>
      </w:r>
      <w:proofErr w:type="spellStart"/>
      <w:r w:rsidRPr="00301128">
        <w:rPr>
          <w:lang w:val="de-DE"/>
        </w:rPr>
        <w:t>E-mail</w:t>
      </w:r>
      <w:proofErr w:type="spellEnd"/>
      <w:r w:rsidRPr="00301128">
        <w:rPr>
          <w:lang w:val="de-DE"/>
        </w:rPr>
        <w:t>:  mail@konsens.de, Internet:</w:t>
      </w:r>
      <w:r w:rsidR="00901BCF" w:rsidRPr="00301128">
        <w:rPr>
          <w:lang w:val="de-DE"/>
        </w:rPr>
        <w:t xml:space="preserve"> </w:t>
      </w:r>
      <w:hyperlink r:id="rId12" w:history="1">
        <w:r w:rsidR="00901BCF" w:rsidRPr="00301128">
          <w:rPr>
            <w:rStyle w:val="Hyperlink"/>
            <w:lang w:val="de-DE"/>
          </w:rPr>
          <w:t>www.konsens.de</w:t>
        </w:r>
      </w:hyperlink>
      <w:r w:rsidR="00901BCF" w:rsidRPr="00301128">
        <w:rPr>
          <w:lang w:val="de-DE"/>
        </w:rPr>
        <w:t xml:space="preserve"> </w:t>
      </w:r>
    </w:p>
    <w:p w14:paraId="57064F73" w14:textId="15C244DB" w:rsidR="008122AD" w:rsidRDefault="008122AD" w:rsidP="007449F7">
      <w:pPr>
        <w:overflowPunct/>
        <w:autoSpaceDE/>
        <w:autoSpaceDN/>
        <w:adjustRightInd/>
        <w:textAlignment w:val="auto"/>
        <w:rPr>
          <w:rStyle w:val="Seitenzahl"/>
          <w:lang w:val="de-DE"/>
        </w:rPr>
      </w:pPr>
    </w:p>
    <w:p w14:paraId="58D83D4E" w14:textId="7AB4B891" w:rsidR="007449F7" w:rsidRDefault="007449F7" w:rsidP="007449F7">
      <w:pPr>
        <w:overflowPunct/>
        <w:autoSpaceDE/>
        <w:autoSpaceDN/>
        <w:adjustRightInd/>
        <w:textAlignment w:val="auto"/>
        <w:rPr>
          <w:rStyle w:val="Seitenzahl"/>
          <w:lang w:val="de-DE"/>
        </w:rPr>
      </w:pPr>
    </w:p>
    <w:p w14:paraId="6FDB2EC9" w14:textId="77777777" w:rsidR="007449F7" w:rsidRPr="00AE2035" w:rsidRDefault="007449F7" w:rsidP="007449F7">
      <w:pPr>
        <w:pStyle w:val="Kopfzeile"/>
        <w:spacing w:before="120" w:line="360" w:lineRule="auto"/>
        <w:rPr>
          <w:rFonts w:cs="Arial"/>
          <w:i/>
          <w:szCs w:val="22"/>
          <w:lang w:val="de-DE"/>
        </w:rPr>
      </w:pPr>
    </w:p>
    <w:p w14:paraId="54F6CE02" w14:textId="77777777" w:rsidR="007449F7" w:rsidRPr="006D5C81" w:rsidRDefault="007449F7" w:rsidP="007449F7">
      <w:pPr>
        <w:pStyle w:val="Kopfzeile"/>
        <w:spacing w:before="120" w:line="360" w:lineRule="auto"/>
        <w:rPr>
          <w:rFonts w:cs="Arial"/>
          <w:iCs/>
          <w:szCs w:val="22"/>
        </w:rPr>
      </w:pPr>
      <w:r>
        <w:t>The ZSK 70 Mc</w:t>
      </w:r>
      <w:r>
        <w:rPr>
          <w:vertAlign w:val="superscript"/>
        </w:rPr>
        <w:t>18</w:t>
      </w:r>
      <w:r>
        <w:t xml:space="preserve"> twin screw extruder that Coperion is presenting at K 2022 has a 70 mm screw diameter and is equipped with numerous features that improve handling and enable increased efficiency in compounding and recycling.</w:t>
      </w:r>
    </w:p>
    <w:p w14:paraId="1B49F97F" w14:textId="77777777" w:rsidR="007449F7" w:rsidRPr="00A544D7" w:rsidRDefault="007449F7" w:rsidP="007449F7">
      <w:pPr>
        <w:pStyle w:val="Kopfzeile"/>
        <w:spacing w:before="120" w:line="360" w:lineRule="auto"/>
        <w:rPr>
          <w:rFonts w:cs="Arial"/>
          <w:i/>
          <w:szCs w:val="22"/>
        </w:rPr>
      </w:pPr>
      <w:r>
        <w:rPr>
          <w:i/>
        </w:rPr>
        <w:t>Photo: Coperion, Stuttgart</w:t>
      </w:r>
    </w:p>
    <w:p w14:paraId="7FF53DA5" w14:textId="77777777" w:rsidR="007449F7" w:rsidRDefault="007449F7" w:rsidP="007449F7">
      <w:pPr>
        <w:pStyle w:val="Kopfzeile"/>
        <w:spacing w:before="120" w:line="360" w:lineRule="auto"/>
        <w:rPr>
          <w:rFonts w:cs="Arial"/>
          <w:iCs/>
          <w:szCs w:val="22"/>
        </w:rPr>
      </w:pPr>
    </w:p>
    <w:p w14:paraId="7E4AF233" w14:textId="4773F290" w:rsidR="007449F7" w:rsidRDefault="007449F7" w:rsidP="007449F7">
      <w:pPr>
        <w:pStyle w:val="Kopfzeile"/>
        <w:spacing w:before="120" w:line="360" w:lineRule="auto"/>
        <w:rPr>
          <w:rFonts w:cs="Arial"/>
          <w:iCs/>
          <w:szCs w:val="22"/>
        </w:rPr>
      </w:pPr>
    </w:p>
    <w:p w14:paraId="1C3A9A1F" w14:textId="77777777" w:rsidR="007449F7" w:rsidRDefault="007449F7" w:rsidP="007449F7">
      <w:pPr>
        <w:pStyle w:val="Kopfzeile"/>
        <w:spacing w:before="120" w:line="360" w:lineRule="auto"/>
        <w:rPr>
          <w:rFonts w:cs="Arial"/>
          <w:iCs/>
          <w:szCs w:val="22"/>
        </w:rPr>
      </w:pPr>
      <w:r>
        <w:t>The Coperion STS 25 Mc</w:t>
      </w:r>
      <w:r>
        <w:rPr>
          <w:vertAlign w:val="superscript"/>
        </w:rPr>
        <w:t>11</w:t>
      </w:r>
      <w:r>
        <w:t xml:space="preserve"> laboratory extruder impresses users with the same advantages as the STS Mc</w:t>
      </w:r>
      <w:r>
        <w:rPr>
          <w:vertAlign w:val="superscript"/>
        </w:rPr>
        <w:t>11</w:t>
      </w:r>
      <w:r>
        <w:t xml:space="preserve"> series, demonstrates a simple design, is user friendly and can be cleaned easily.</w:t>
      </w:r>
    </w:p>
    <w:p w14:paraId="0F375A07" w14:textId="77777777" w:rsidR="007449F7" w:rsidRPr="00A544D7" w:rsidRDefault="007449F7" w:rsidP="007449F7">
      <w:pPr>
        <w:pStyle w:val="Kopfzeile"/>
        <w:spacing w:before="120" w:line="360" w:lineRule="auto"/>
        <w:rPr>
          <w:rFonts w:cs="Arial"/>
          <w:i/>
          <w:szCs w:val="22"/>
        </w:rPr>
      </w:pPr>
      <w:r>
        <w:rPr>
          <w:i/>
        </w:rPr>
        <w:t>Photo: Coperion, Stuttgart</w:t>
      </w:r>
    </w:p>
    <w:p w14:paraId="59856BF3" w14:textId="4A6C98A3" w:rsidR="007449F7" w:rsidRDefault="007449F7" w:rsidP="007449F7">
      <w:pPr>
        <w:pStyle w:val="Kopfzeile"/>
        <w:spacing w:before="120" w:line="360" w:lineRule="auto"/>
        <w:rPr>
          <w:rFonts w:cs="Arial"/>
          <w:iCs/>
          <w:szCs w:val="22"/>
        </w:rPr>
      </w:pPr>
    </w:p>
    <w:p w14:paraId="43288486" w14:textId="77777777" w:rsidR="00CD0A5F" w:rsidRDefault="00CD0A5F" w:rsidP="007449F7">
      <w:pPr>
        <w:pStyle w:val="Kopfzeile"/>
        <w:spacing w:before="120" w:line="360" w:lineRule="auto"/>
        <w:rPr>
          <w:rFonts w:cs="Arial"/>
          <w:iCs/>
          <w:szCs w:val="22"/>
        </w:rPr>
      </w:pPr>
    </w:p>
    <w:p w14:paraId="01D5FD47" w14:textId="77777777" w:rsidR="007449F7" w:rsidRDefault="007449F7" w:rsidP="007449F7">
      <w:pPr>
        <w:pStyle w:val="text"/>
        <w:suppressAutoHyphens/>
        <w:spacing w:before="240"/>
        <w:rPr>
          <w:rFonts w:cs="Arial"/>
        </w:rPr>
      </w:pPr>
      <w:r>
        <w:t xml:space="preserve">Thanks to its high intake potential, the recycling of plastic fiber and flake using the newly developed ZS-B </w:t>
      </w:r>
      <w:proofErr w:type="spellStart"/>
      <w:r>
        <w:t>MEGAfeed</w:t>
      </w:r>
      <w:proofErr w:type="spellEnd"/>
      <w:r>
        <w:t xml:space="preserve"> side feeder from Coperion becomes much more economical or even possible in the first place.</w:t>
      </w:r>
    </w:p>
    <w:p w14:paraId="096242F8" w14:textId="77777777" w:rsidR="007449F7" w:rsidRDefault="007449F7" w:rsidP="007449F7">
      <w:pPr>
        <w:pStyle w:val="Kopfzeile"/>
        <w:spacing w:before="120" w:line="360" w:lineRule="auto"/>
        <w:rPr>
          <w:rFonts w:cs="Arial"/>
          <w:i/>
          <w:szCs w:val="22"/>
        </w:rPr>
      </w:pPr>
      <w:r>
        <w:rPr>
          <w:i/>
        </w:rPr>
        <w:t>Photo: Coperion, Stuttgart Germany</w:t>
      </w:r>
    </w:p>
    <w:p w14:paraId="79F3D6E2" w14:textId="77777777" w:rsidR="00CD0A5F" w:rsidRDefault="00CD0A5F" w:rsidP="007449F7">
      <w:pPr>
        <w:pStyle w:val="Kopfzeile"/>
        <w:spacing w:before="120" w:line="360" w:lineRule="auto"/>
        <w:rPr>
          <w:rFonts w:cs="Arial"/>
          <w:i/>
          <w:szCs w:val="22"/>
        </w:rPr>
      </w:pPr>
    </w:p>
    <w:p w14:paraId="0BCDEF1C" w14:textId="5374FF22" w:rsidR="007449F7" w:rsidRDefault="007449F7" w:rsidP="007449F7">
      <w:pPr>
        <w:pStyle w:val="Kopfzeile"/>
        <w:spacing w:before="120" w:line="360" w:lineRule="auto"/>
        <w:rPr>
          <w:rFonts w:cs="Arial"/>
          <w:iCs/>
          <w:szCs w:val="22"/>
        </w:rPr>
      </w:pPr>
    </w:p>
    <w:p w14:paraId="765AC891" w14:textId="77777777" w:rsidR="007449F7" w:rsidRPr="003500DB" w:rsidRDefault="007449F7" w:rsidP="007449F7">
      <w:pPr>
        <w:pStyle w:val="Kopfzeile"/>
        <w:spacing w:line="360" w:lineRule="auto"/>
        <w:rPr>
          <w:rFonts w:cs="Arial"/>
          <w:iCs/>
          <w:szCs w:val="22"/>
        </w:rPr>
      </w:pPr>
      <w:r>
        <w:t xml:space="preserve">The SWB-300 weight belt feeder from Coperion K-Tron is an extremely reliable gravimetric feeder offering high accuracy and efficient process control. </w:t>
      </w:r>
    </w:p>
    <w:p w14:paraId="13CD5E7F" w14:textId="77777777" w:rsidR="007449F7" w:rsidRPr="00C530F3" w:rsidRDefault="007449F7" w:rsidP="007449F7">
      <w:pPr>
        <w:pStyle w:val="bild"/>
        <w:spacing w:before="120"/>
        <w:rPr>
          <w:lang w:val="de-DE"/>
        </w:rPr>
      </w:pPr>
      <w:proofErr w:type="spellStart"/>
      <w:r w:rsidRPr="00C530F3">
        <w:rPr>
          <w:lang w:val="de-DE"/>
        </w:rPr>
        <w:t>Photo</w:t>
      </w:r>
      <w:proofErr w:type="spellEnd"/>
      <w:r w:rsidRPr="00C530F3">
        <w:rPr>
          <w:lang w:val="de-DE"/>
        </w:rPr>
        <w:t xml:space="preserve">: Coperion K-Tron, Niederlenz, </w:t>
      </w:r>
      <w:proofErr w:type="spellStart"/>
      <w:r w:rsidRPr="00C530F3">
        <w:rPr>
          <w:lang w:val="de-DE"/>
        </w:rPr>
        <w:t>Switzerland</w:t>
      </w:r>
      <w:proofErr w:type="spellEnd"/>
    </w:p>
    <w:p w14:paraId="48AEFB16" w14:textId="77777777" w:rsidR="007449F7" w:rsidRPr="00C530F3" w:rsidRDefault="007449F7" w:rsidP="007449F7">
      <w:pPr>
        <w:pStyle w:val="Kopfzeile"/>
        <w:spacing w:before="120" w:line="360" w:lineRule="auto"/>
        <w:rPr>
          <w:rFonts w:cs="Arial"/>
          <w:iCs/>
          <w:szCs w:val="22"/>
          <w:lang w:val="de-DE"/>
        </w:rPr>
      </w:pPr>
    </w:p>
    <w:p w14:paraId="1F4331D3" w14:textId="77777777" w:rsidR="007449F7" w:rsidRPr="007449F7" w:rsidRDefault="007449F7" w:rsidP="007449F7">
      <w:pPr>
        <w:overflowPunct/>
        <w:autoSpaceDE/>
        <w:autoSpaceDN/>
        <w:adjustRightInd/>
        <w:textAlignment w:val="auto"/>
        <w:rPr>
          <w:lang w:val="de-DE"/>
        </w:rPr>
      </w:pPr>
    </w:p>
    <w:sectPr w:rsidR="007449F7" w:rsidRPr="007449F7"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C850" w14:textId="77777777" w:rsidR="00B210F9" w:rsidRPr="00CD208F" w:rsidRDefault="00B210F9">
      <w:r w:rsidRPr="00CD208F">
        <w:separator/>
      </w:r>
    </w:p>
  </w:endnote>
  <w:endnote w:type="continuationSeparator" w:id="0">
    <w:p w14:paraId="2AC73FE2" w14:textId="77777777" w:rsidR="00B210F9" w:rsidRPr="00CD208F" w:rsidRDefault="00B210F9">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2" w:name="PageName"/>
          <w:bookmarkEnd w:id="12"/>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17D17E27" w14:textId="77777777" w:rsidR="00336917" w:rsidRPr="00CD208F" w:rsidRDefault="00336917">
          <w:pPr>
            <w:rPr>
              <w:sz w:val="14"/>
            </w:rPr>
          </w:pPr>
          <w:bookmarkStart w:id="17" w:name="GeneralPartnerRechts"/>
          <w:bookmarkEnd w:id="17"/>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9907" w14:textId="77777777" w:rsidR="00B210F9" w:rsidRPr="00CD208F" w:rsidRDefault="00B210F9">
      <w:r w:rsidRPr="00CD208F">
        <w:separator/>
      </w:r>
    </w:p>
  </w:footnote>
  <w:footnote w:type="continuationSeparator" w:id="0">
    <w:p w14:paraId="1F095DE9" w14:textId="77777777" w:rsidR="00B210F9" w:rsidRPr="00CD208F" w:rsidRDefault="00B210F9">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51A04835" w14:textId="78B52182" w:rsidR="00336917" w:rsidRDefault="008122AD" w:rsidP="00D46765">
          <w:pPr>
            <w:pStyle w:val="Kopfzeile"/>
            <w:widowControl w:val="0"/>
            <w:rPr>
              <w:i/>
              <w:iCs/>
            </w:rPr>
          </w:pPr>
          <w:bookmarkStart w:id="9" w:name="HeaderPage2Date"/>
          <w:bookmarkEnd w:id="9"/>
          <w:r>
            <w:rPr>
              <w:i/>
              <w:iCs/>
            </w:rPr>
            <w:t>Ju</w:t>
          </w:r>
          <w:r w:rsidR="007449F7">
            <w:rPr>
              <w:i/>
              <w:iCs/>
            </w:rPr>
            <w:t>ly</w:t>
          </w:r>
          <w:r w:rsidR="0057107B">
            <w:rPr>
              <w:i/>
              <w:iCs/>
            </w:rPr>
            <w:t xml:space="preserve"> 2022</w:t>
          </w:r>
        </w:p>
        <w:p w14:paraId="17F98A9B" w14:textId="1AA1F0D1" w:rsidR="0057107B" w:rsidRPr="005F2FCF" w:rsidRDefault="0057107B" w:rsidP="00D46765">
          <w:pPr>
            <w:pStyle w:val="Kopfzeile"/>
            <w:widowControl w:val="0"/>
            <w:rPr>
              <w:i/>
              <w:iCs/>
            </w:rPr>
          </w:pP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10" w:name="HeaderPage2Name"/>
          <w:bookmarkEnd w:id="10"/>
        </w:p>
      </w:tc>
    </w:tr>
  </w:tbl>
  <w:p w14:paraId="7095707F" w14:textId="77777777" w:rsidR="00336917" w:rsidRPr="00CD208F" w:rsidRDefault="00336917" w:rsidP="0057107B">
    <w:pPr>
      <w:pStyle w:val="Kopfzeile"/>
    </w:pPr>
    <w:bookmarkStart w:id="11" w:name="Nummer"/>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3" w:name="TitleLine01"/>
          <w:bookmarkEnd w:id="13"/>
        </w:p>
        <w:p w14:paraId="45EE4F97" w14:textId="77777777" w:rsidR="00336917" w:rsidRPr="00CD208F" w:rsidRDefault="00336917">
          <w:pPr>
            <w:pStyle w:val="Kopfzeile"/>
            <w:tabs>
              <w:tab w:val="left" w:pos="5273"/>
              <w:tab w:val="left" w:pos="6480"/>
            </w:tabs>
            <w:rPr>
              <w:sz w:val="14"/>
              <w:szCs w:val="14"/>
            </w:rPr>
          </w:pPr>
          <w:bookmarkStart w:id="14" w:name="TitleLine02"/>
          <w:bookmarkEnd w:id="14"/>
        </w:p>
      </w:tc>
    </w:tr>
  </w:tbl>
  <w:p w14:paraId="02F22A39" w14:textId="77777777" w:rsidR="00336917" w:rsidRPr="00CD208F" w:rsidRDefault="00336917">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170D1"/>
    <w:rsid w:val="00022BE8"/>
    <w:rsid w:val="00024466"/>
    <w:rsid w:val="000259B4"/>
    <w:rsid w:val="000331BC"/>
    <w:rsid w:val="0003352E"/>
    <w:rsid w:val="000365B6"/>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286"/>
    <w:rsid w:val="000D0A15"/>
    <w:rsid w:val="000D289A"/>
    <w:rsid w:val="000D29DE"/>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5A36"/>
    <w:rsid w:val="00113F9C"/>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2696"/>
    <w:rsid w:val="00163364"/>
    <w:rsid w:val="001647DF"/>
    <w:rsid w:val="001660F7"/>
    <w:rsid w:val="0017099A"/>
    <w:rsid w:val="00172D31"/>
    <w:rsid w:val="00173690"/>
    <w:rsid w:val="001746AE"/>
    <w:rsid w:val="00174D1D"/>
    <w:rsid w:val="00176035"/>
    <w:rsid w:val="00177894"/>
    <w:rsid w:val="00183337"/>
    <w:rsid w:val="001853F0"/>
    <w:rsid w:val="0018701F"/>
    <w:rsid w:val="001905C7"/>
    <w:rsid w:val="00192F79"/>
    <w:rsid w:val="001935D6"/>
    <w:rsid w:val="00194846"/>
    <w:rsid w:val="00195BFF"/>
    <w:rsid w:val="00197904"/>
    <w:rsid w:val="001A111A"/>
    <w:rsid w:val="001A1DDE"/>
    <w:rsid w:val="001B29B4"/>
    <w:rsid w:val="001C47CF"/>
    <w:rsid w:val="001C4E6D"/>
    <w:rsid w:val="001C69C8"/>
    <w:rsid w:val="001D4626"/>
    <w:rsid w:val="001D7188"/>
    <w:rsid w:val="001E1C38"/>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1617"/>
    <w:rsid w:val="00213698"/>
    <w:rsid w:val="00215EC6"/>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02AC"/>
    <w:rsid w:val="00253ECB"/>
    <w:rsid w:val="0025445B"/>
    <w:rsid w:val="002616F7"/>
    <w:rsid w:val="00262D9F"/>
    <w:rsid w:val="00266472"/>
    <w:rsid w:val="00267024"/>
    <w:rsid w:val="00267DF3"/>
    <w:rsid w:val="00271EC2"/>
    <w:rsid w:val="002735A6"/>
    <w:rsid w:val="00274485"/>
    <w:rsid w:val="00274AC8"/>
    <w:rsid w:val="0027733B"/>
    <w:rsid w:val="00290808"/>
    <w:rsid w:val="002935BC"/>
    <w:rsid w:val="002967B4"/>
    <w:rsid w:val="00297861"/>
    <w:rsid w:val="002A0AF8"/>
    <w:rsid w:val="002A49E8"/>
    <w:rsid w:val="002A649D"/>
    <w:rsid w:val="002A7CC7"/>
    <w:rsid w:val="002B4C17"/>
    <w:rsid w:val="002B4D8C"/>
    <w:rsid w:val="002C15B9"/>
    <w:rsid w:val="002C6F6E"/>
    <w:rsid w:val="002D07CA"/>
    <w:rsid w:val="002D3900"/>
    <w:rsid w:val="002D47C4"/>
    <w:rsid w:val="002D4FCC"/>
    <w:rsid w:val="002D6AD8"/>
    <w:rsid w:val="002D6BA5"/>
    <w:rsid w:val="002D7ED6"/>
    <w:rsid w:val="002E0F8B"/>
    <w:rsid w:val="002E1B4B"/>
    <w:rsid w:val="002E36AB"/>
    <w:rsid w:val="002E41A7"/>
    <w:rsid w:val="002E5FF8"/>
    <w:rsid w:val="002F1740"/>
    <w:rsid w:val="002F22CD"/>
    <w:rsid w:val="002F2315"/>
    <w:rsid w:val="002F3679"/>
    <w:rsid w:val="002F4FDE"/>
    <w:rsid w:val="002F7BFA"/>
    <w:rsid w:val="00300C7B"/>
    <w:rsid w:val="00301128"/>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4816"/>
    <w:rsid w:val="00346623"/>
    <w:rsid w:val="00346A55"/>
    <w:rsid w:val="003474E9"/>
    <w:rsid w:val="00347781"/>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5245"/>
    <w:rsid w:val="00397C5F"/>
    <w:rsid w:val="003A0613"/>
    <w:rsid w:val="003A0EC3"/>
    <w:rsid w:val="003A5289"/>
    <w:rsid w:val="003A575F"/>
    <w:rsid w:val="003B07FD"/>
    <w:rsid w:val="003B277D"/>
    <w:rsid w:val="003B3B4C"/>
    <w:rsid w:val="003B51A5"/>
    <w:rsid w:val="003B6D8E"/>
    <w:rsid w:val="003B7C0E"/>
    <w:rsid w:val="003C009C"/>
    <w:rsid w:val="003C0A4D"/>
    <w:rsid w:val="003C0C4F"/>
    <w:rsid w:val="003C1EE9"/>
    <w:rsid w:val="003C2B95"/>
    <w:rsid w:val="003C5309"/>
    <w:rsid w:val="003C53D6"/>
    <w:rsid w:val="003C7D6F"/>
    <w:rsid w:val="003D148F"/>
    <w:rsid w:val="003D1DA7"/>
    <w:rsid w:val="003D3833"/>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D48"/>
    <w:rsid w:val="0042235D"/>
    <w:rsid w:val="00422823"/>
    <w:rsid w:val="00423AC4"/>
    <w:rsid w:val="00425893"/>
    <w:rsid w:val="00430E17"/>
    <w:rsid w:val="004331C2"/>
    <w:rsid w:val="00433DD3"/>
    <w:rsid w:val="00440676"/>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D7C"/>
    <w:rsid w:val="00511660"/>
    <w:rsid w:val="00511E74"/>
    <w:rsid w:val="0051360C"/>
    <w:rsid w:val="00524CC6"/>
    <w:rsid w:val="00526B72"/>
    <w:rsid w:val="00531807"/>
    <w:rsid w:val="00531D38"/>
    <w:rsid w:val="00533BDE"/>
    <w:rsid w:val="005431EA"/>
    <w:rsid w:val="00543709"/>
    <w:rsid w:val="00545BA9"/>
    <w:rsid w:val="00546006"/>
    <w:rsid w:val="00546B16"/>
    <w:rsid w:val="0055265E"/>
    <w:rsid w:val="0055295E"/>
    <w:rsid w:val="00563622"/>
    <w:rsid w:val="00563A92"/>
    <w:rsid w:val="0056445E"/>
    <w:rsid w:val="00564825"/>
    <w:rsid w:val="005651E0"/>
    <w:rsid w:val="0057107B"/>
    <w:rsid w:val="0057281F"/>
    <w:rsid w:val="0057516B"/>
    <w:rsid w:val="00577A4B"/>
    <w:rsid w:val="00580959"/>
    <w:rsid w:val="00580EB6"/>
    <w:rsid w:val="005827E5"/>
    <w:rsid w:val="005857DA"/>
    <w:rsid w:val="0059012D"/>
    <w:rsid w:val="00590143"/>
    <w:rsid w:val="005913A5"/>
    <w:rsid w:val="00593107"/>
    <w:rsid w:val="005A4530"/>
    <w:rsid w:val="005A71B6"/>
    <w:rsid w:val="005B01D4"/>
    <w:rsid w:val="005B02D8"/>
    <w:rsid w:val="005B11E3"/>
    <w:rsid w:val="005B44A7"/>
    <w:rsid w:val="005B4C73"/>
    <w:rsid w:val="005B752D"/>
    <w:rsid w:val="005B799A"/>
    <w:rsid w:val="005C15FA"/>
    <w:rsid w:val="005C2FBC"/>
    <w:rsid w:val="005C7ECA"/>
    <w:rsid w:val="005D373D"/>
    <w:rsid w:val="005D47A8"/>
    <w:rsid w:val="005D48AD"/>
    <w:rsid w:val="005D6177"/>
    <w:rsid w:val="005D6B07"/>
    <w:rsid w:val="005D78EB"/>
    <w:rsid w:val="005E6C16"/>
    <w:rsid w:val="005F14A5"/>
    <w:rsid w:val="005F2FCF"/>
    <w:rsid w:val="005F353A"/>
    <w:rsid w:val="005F4410"/>
    <w:rsid w:val="005F48A1"/>
    <w:rsid w:val="005F4E00"/>
    <w:rsid w:val="005F694C"/>
    <w:rsid w:val="006027E4"/>
    <w:rsid w:val="00607911"/>
    <w:rsid w:val="00613BF2"/>
    <w:rsid w:val="00614866"/>
    <w:rsid w:val="00616C07"/>
    <w:rsid w:val="006206EC"/>
    <w:rsid w:val="00631971"/>
    <w:rsid w:val="00633635"/>
    <w:rsid w:val="006340F8"/>
    <w:rsid w:val="00635843"/>
    <w:rsid w:val="00635D8E"/>
    <w:rsid w:val="0064421B"/>
    <w:rsid w:val="00647CC8"/>
    <w:rsid w:val="00652B61"/>
    <w:rsid w:val="00652F66"/>
    <w:rsid w:val="00654CEA"/>
    <w:rsid w:val="00660C37"/>
    <w:rsid w:val="006626C2"/>
    <w:rsid w:val="006659EF"/>
    <w:rsid w:val="006662C3"/>
    <w:rsid w:val="00670B2D"/>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C51F1"/>
    <w:rsid w:val="006D3D9F"/>
    <w:rsid w:val="006D4E6F"/>
    <w:rsid w:val="006D6740"/>
    <w:rsid w:val="006E23A0"/>
    <w:rsid w:val="006E2F71"/>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235AA"/>
    <w:rsid w:val="00724BF4"/>
    <w:rsid w:val="00730268"/>
    <w:rsid w:val="00731773"/>
    <w:rsid w:val="00731A1B"/>
    <w:rsid w:val="00731A3A"/>
    <w:rsid w:val="0074033E"/>
    <w:rsid w:val="007449F7"/>
    <w:rsid w:val="00752D36"/>
    <w:rsid w:val="007537F8"/>
    <w:rsid w:val="007538DF"/>
    <w:rsid w:val="007604C7"/>
    <w:rsid w:val="00761768"/>
    <w:rsid w:val="00761BD8"/>
    <w:rsid w:val="00762234"/>
    <w:rsid w:val="00763116"/>
    <w:rsid w:val="00763374"/>
    <w:rsid w:val="00774270"/>
    <w:rsid w:val="0077573B"/>
    <w:rsid w:val="00776AB4"/>
    <w:rsid w:val="00781464"/>
    <w:rsid w:val="007840F7"/>
    <w:rsid w:val="007856A0"/>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A5499"/>
    <w:rsid w:val="007B11A4"/>
    <w:rsid w:val="007B2062"/>
    <w:rsid w:val="007B20AA"/>
    <w:rsid w:val="007B57D1"/>
    <w:rsid w:val="007B77A9"/>
    <w:rsid w:val="007C3A57"/>
    <w:rsid w:val="007D0C68"/>
    <w:rsid w:val="007E0B61"/>
    <w:rsid w:val="007E1652"/>
    <w:rsid w:val="007E1819"/>
    <w:rsid w:val="007E2D4B"/>
    <w:rsid w:val="007E3593"/>
    <w:rsid w:val="007E74C3"/>
    <w:rsid w:val="007F37B2"/>
    <w:rsid w:val="007F4F97"/>
    <w:rsid w:val="00802D9D"/>
    <w:rsid w:val="00803995"/>
    <w:rsid w:val="00804B22"/>
    <w:rsid w:val="00806B27"/>
    <w:rsid w:val="00810217"/>
    <w:rsid w:val="008122AD"/>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2F3"/>
    <w:rsid w:val="008745E0"/>
    <w:rsid w:val="0087702D"/>
    <w:rsid w:val="0087717B"/>
    <w:rsid w:val="00877DC8"/>
    <w:rsid w:val="00877E9A"/>
    <w:rsid w:val="00881CE0"/>
    <w:rsid w:val="00883AF8"/>
    <w:rsid w:val="00886211"/>
    <w:rsid w:val="00890E8F"/>
    <w:rsid w:val="00890F21"/>
    <w:rsid w:val="00890FDB"/>
    <w:rsid w:val="0089116A"/>
    <w:rsid w:val="008914E5"/>
    <w:rsid w:val="00892A79"/>
    <w:rsid w:val="00893A3B"/>
    <w:rsid w:val="00894094"/>
    <w:rsid w:val="008959F6"/>
    <w:rsid w:val="008A1EFE"/>
    <w:rsid w:val="008A7236"/>
    <w:rsid w:val="008B06E5"/>
    <w:rsid w:val="008B0D66"/>
    <w:rsid w:val="008B1D6D"/>
    <w:rsid w:val="008B2D19"/>
    <w:rsid w:val="008B4C8C"/>
    <w:rsid w:val="008B4E58"/>
    <w:rsid w:val="008B52FE"/>
    <w:rsid w:val="008B57F8"/>
    <w:rsid w:val="008B6E88"/>
    <w:rsid w:val="008B7140"/>
    <w:rsid w:val="008C02EB"/>
    <w:rsid w:val="008C1CF9"/>
    <w:rsid w:val="008C232B"/>
    <w:rsid w:val="008C3BC2"/>
    <w:rsid w:val="008C6C1F"/>
    <w:rsid w:val="008C7206"/>
    <w:rsid w:val="008D2F60"/>
    <w:rsid w:val="008D55D6"/>
    <w:rsid w:val="008D774B"/>
    <w:rsid w:val="008E0230"/>
    <w:rsid w:val="008E2825"/>
    <w:rsid w:val="008E3874"/>
    <w:rsid w:val="008E3C5E"/>
    <w:rsid w:val="008F1230"/>
    <w:rsid w:val="008F3465"/>
    <w:rsid w:val="008F3B8E"/>
    <w:rsid w:val="008F3DAB"/>
    <w:rsid w:val="008F61C3"/>
    <w:rsid w:val="008F7B77"/>
    <w:rsid w:val="009006D4"/>
    <w:rsid w:val="00900F32"/>
    <w:rsid w:val="00901BCF"/>
    <w:rsid w:val="0090257A"/>
    <w:rsid w:val="0090299E"/>
    <w:rsid w:val="00903160"/>
    <w:rsid w:val="00907494"/>
    <w:rsid w:val="009075FE"/>
    <w:rsid w:val="00910BD8"/>
    <w:rsid w:val="009143EE"/>
    <w:rsid w:val="0091485A"/>
    <w:rsid w:val="0092299A"/>
    <w:rsid w:val="009232F0"/>
    <w:rsid w:val="00923E42"/>
    <w:rsid w:val="00924D4A"/>
    <w:rsid w:val="009250FA"/>
    <w:rsid w:val="00925F30"/>
    <w:rsid w:val="00930383"/>
    <w:rsid w:val="00933B93"/>
    <w:rsid w:val="009350B9"/>
    <w:rsid w:val="00935B92"/>
    <w:rsid w:val="009365B2"/>
    <w:rsid w:val="0093787D"/>
    <w:rsid w:val="00940454"/>
    <w:rsid w:val="009405DC"/>
    <w:rsid w:val="00940C22"/>
    <w:rsid w:val="00941023"/>
    <w:rsid w:val="00941F2F"/>
    <w:rsid w:val="00942802"/>
    <w:rsid w:val="00943BA6"/>
    <w:rsid w:val="00944AE9"/>
    <w:rsid w:val="00944F76"/>
    <w:rsid w:val="00946ED2"/>
    <w:rsid w:val="00947C55"/>
    <w:rsid w:val="00950294"/>
    <w:rsid w:val="00952419"/>
    <w:rsid w:val="00953BA6"/>
    <w:rsid w:val="0095524F"/>
    <w:rsid w:val="00956BEA"/>
    <w:rsid w:val="00957A7A"/>
    <w:rsid w:val="009631C9"/>
    <w:rsid w:val="0096354A"/>
    <w:rsid w:val="009702AD"/>
    <w:rsid w:val="009710F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B5F5D"/>
    <w:rsid w:val="009C1C7E"/>
    <w:rsid w:val="009C4FD7"/>
    <w:rsid w:val="009C7C65"/>
    <w:rsid w:val="009D2075"/>
    <w:rsid w:val="009D44E3"/>
    <w:rsid w:val="009D5979"/>
    <w:rsid w:val="009D6E78"/>
    <w:rsid w:val="009D7E9E"/>
    <w:rsid w:val="009E0E9B"/>
    <w:rsid w:val="009E2AC0"/>
    <w:rsid w:val="009E3FCD"/>
    <w:rsid w:val="009E5578"/>
    <w:rsid w:val="009E5B0F"/>
    <w:rsid w:val="009E66CF"/>
    <w:rsid w:val="009F1667"/>
    <w:rsid w:val="009F2AB0"/>
    <w:rsid w:val="009F4296"/>
    <w:rsid w:val="00A013C7"/>
    <w:rsid w:val="00A020DE"/>
    <w:rsid w:val="00A03250"/>
    <w:rsid w:val="00A03600"/>
    <w:rsid w:val="00A04833"/>
    <w:rsid w:val="00A04F9F"/>
    <w:rsid w:val="00A062F2"/>
    <w:rsid w:val="00A06A3E"/>
    <w:rsid w:val="00A07045"/>
    <w:rsid w:val="00A07811"/>
    <w:rsid w:val="00A11AD3"/>
    <w:rsid w:val="00A1230F"/>
    <w:rsid w:val="00A12CAE"/>
    <w:rsid w:val="00A147F0"/>
    <w:rsid w:val="00A222D5"/>
    <w:rsid w:val="00A279FE"/>
    <w:rsid w:val="00A34C8D"/>
    <w:rsid w:val="00A3649B"/>
    <w:rsid w:val="00A37D80"/>
    <w:rsid w:val="00A41D17"/>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7B1"/>
    <w:rsid w:val="00AC7F56"/>
    <w:rsid w:val="00AD01B5"/>
    <w:rsid w:val="00AD4BB7"/>
    <w:rsid w:val="00AD7D5F"/>
    <w:rsid w:val="00AE01DB"/>
    <w:rsid w:val="00AE0E4A"/>
    <w:rsid w:val="00AE2700"/>
    <w:rsid w:val="00AE2F8C"/>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10F9"/>
    <w:rsid w:val="00B21C96"/>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56676"/>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1A3"/>
    <w:rsid w:val="00BD4EE5"/>
    <w:rsid w:val="00BD54AB"/>
    <w:rsid w:val="00BD6084"/>
    <w:rsid w:val="00BD641E"/>
    <w:rsid w:val="00BD73CF"/>
    <w:rsid w:val="00BD7467"/>
    <w:rsid w:val="00BE1020"/>
    <w:rsid w:val="00BE14C9"/>
    <w:rsid w:val="00BE2068"/>
    <w:rsid w:val="00BF0FAB"/>
    <w:rsid w:val="00BF138A"/>
    <w:rsid w:val="00BF14B0"/>
    <w:rsid w:val="00BF1C55"/>
    <w:rsid w:val="00BF270C"/>
    <w:rsid w:val="00BF4CDA"/>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58BB"/>
    <w:rsid w:val="00C72824"/>
    <w:rsid w:val="00C73B35"/>
    <w:rsid w:val="00C73BDF"/>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91A"/>
    <w:rsid w:val="00CA7B29"/>
    <w:rsid w:val="00CB159F"/>
    <w:rsid w:val="00CB4192"/>
    <w:rsid w:val="00CB4D65"/>
    <w:rsid w:val="00CC0D9E"/>
    <w:rsid w:val="00CC377E"/>
    <w:rsid w:val="00CD01C6"/>
    <w:rsid w:val="00CD0A5F"/>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625"/>
    <w:rsid w:val="00CF7AD9"/>
    <w:rsid w:val="00D0002A"/>
    <w:rsid w:val="00D03189"/>
    <w:rsid w:val="00D03F1C"/>
    <w:rsid w:val="00D04EA2"/>
    <w:rsid w:val="00D064A1"/>
    <w:rsid w:val="00D064B1"/>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56A6"/>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789"/>
    <w:rsid w:val="00D96D25"/>
    <w:rsid w:val="00DA0701"/>
    <w:rsid w:val="00DA2128"/>
    <w:rsid w:val="00DA39BD"/>
    <w:rsid w:val="00DA5718"/>
    <w:rsid w:val="00DA7B7C"/>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0CFC"/>
    <w:rsid w:val="00DE1353"/>
    <w:rsid w:val="00DE3617"/>
    <w:rsid w:val="00DE3C04"/>
    <w:rsid w:val="00DF1093"/>
    <w:rsid w:val="00DF1E3A"/>
    <w:rsid w:val="00DF2703"/>
    <w:rsid w:val="00DF4720"/>
    <w:rsid w:val="00DF7509"/>
    <w:rsid w:val="00E03D80"/>
    <w:rsid w:val="00E052C1"/>
    <w:rsid w:val="00E10F76"/>
    <w:rsid w:val="00E13317"/>
    <w:rsid w:val="00E167A8"/>
    <w:rsid w:val="00E16E37"/>
    <w:rsid w:val="00E17602"/>
    <w:rsid w:val="00E20874"/>
    <w:rsid w:val="00E20901"/>
    <w:rsid w:val="00E22311"/>
    <w:rsid w:val="00E243D6"/>
    <w:rsid w:val="00E25067"/>
    <w:rsid w:val="00E256A1"/>
    <w:rsid w:val="00E31AD1"/>
    <w:rsid w:val="00E35518"/>
    <w:rsid w:val="00E37065"/>
    <w:rsid w:val="00E37253"/>
    <w:rsid w:val="00E40A88"/>
    <w:rsid w:val="00E423CB"/>
    <w:rsid w:val="00E42973"/>
    <w:rsid w:val="00E43CC4"/>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D49"/>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790"/>
    <w:rsid w:val="00F0582A"/>
    <w:rsid w:val="00F117FC"/>
    <w:rsid w:val="00F11B8C"/>
    <w:rsid w:val="00F12B7A"/>
    <w:rsid w:val="00F130EE"/>
    <w:rsid w:val="00F133C5"/>
    <w:rsid w:val="00F16399"/>
    <w:rsid w:val="00F17249"/>
    <w:rsid w:val="00F17C62"/>
    <w:rsid w:val="00F27ACB"/>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200B"/>
    <w:rsid w:val="00F63D65"/>
    <w:rsid w:val="00F673D7"/>
    <w:rsid w:val="00F733B9"/>
    <w:rsid w:val="00F7376C"/>
    <w:rsid w:val="00F74CF8"/>
    <w:rsid w:val="00F75E4A"/>
    <w:rsid w:val="00F77523"/>
    <w:rsid w:val="00F805A2"/>
    <w:rsid w:val="00F818F6"/>
    <w:rsid w:val="00F81EDB"/>
    <w:rsid w:val="00F85AF7"/>
    <w:rsid w:val="00F865BA"/>
    <w:rsid w:val="00F86838"/>
    <w:rsid w:val="00F87078"/>
    <w:rsid w:val="00F90872"/>
    <w:rsid w:val="00F9160B"/>
    <w:rsid w:val="00F9265D"/>
    <w:rsid w:val="00F92F9B"/>
    <w:rsid w:val="00F9548F"/>
    <w:rsid w:val="00FA0CCA"/>
    <w:rsid w:val="00FA28E9"/>
    <w:rsid w:val="00FA2DE4"/>
    <w:rsid w:val="00FA4B39"/>
    <w:rsid w:val="00FA629E"/>
    <w:rsid w:val="00FB15DD"/>
    <w:rsid w:val="00FB528C"/>
    <w:rsid w:val="00FB70F5"/>
    <w:rsid w:val="00FB75AA"/>
    <w:rsid w:val="00FB7808"/>
    <w:rsid w:val="00FB7C64"/>
    <w:rsid w:val="00FC7354"/>
    <w:rsid w:val="00FC7A86"/>
    <w:rsid w:val="00FD29C0"/>
    <w:rsid w:val="00FD532C"/>
    <w:rsid w:val="00FD5538"/>
    <w:rsid w:val="00FD5936"/>
    <w:rsid w:val="00FE1AEA"/>
    <w:rsid w:val="00FE33A4"/>
    <w:rsid w:val="00FE4FD9"/>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styleId="NichtaufgelsteErwhnung">
    <w:name w:val="Unresolved Mention"/>
    <w:basedOn w:val="Absatz-Standardschriftart"/>
    <w:uiPriority w:val="99"/>
    <w:semiHidden/>
    <w:unhideWhenUsed/>
    <w:rsid w:val="0090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coperion.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84AD-2ED3-46F0-BF1A-FCB313EE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1553</Words>
  <Characters>9103</Characters>
  <Application>Microsoft Office Word</Application>
  <DocSecurity>0</DocSecurity>
  <Lines>75</Lines>
  <Paragraphs>21</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10635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2022-07-05T06:00:00Z</cp:lastPrinted>
  <dcterms:created xsi:type="dcterms:W3CDTF">2022-07-05T06:01:00Z</dcterms:created>
  <dcterms:modified xsi:type="dcterms:W3CDTF">2022-07-05T06:01:00Z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