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74020F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  <w:lang w:eastAsia="zh-CN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777777" w:rsidR="006027E4" w:rsidRPr="00CD208F" w:rsidRDefault="002967B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6E2F71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6E2F71">
              <w:rPr>
                <w:bCs/>
                <w:sz w:val="14"/>
                <w:lang w:val="de-DE"/>
              </w:rPr>
              <w:t>Theodorstrasse 10</w:t>
            </w:r>
          </w:p>
          <w:p w14:paraId="3E377775" w14:textId="77777777" w:rsidR="006027E4" w:rsidRPr="006E2F71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6E2F71">
              <w:rPr>
                <w:bCs/>
                <w:sz w:val="14"/>
                <w:lang w:val="de-DE"/>
              </w:rPr>
              <w:t>70469 Stuttgart, Germany</w:t>
            </w:r>
          </w:p>
          <w:p w14:paraId="70EE9566" w14:textId="77777777" w:rsidR="006027E4" w:rsidRPr="006E2F71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77777777" w:rsidR="006027E4" w:rsidRPr="00E86CB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E86CB4">
              <w:rPr>
                <w:bCs/>
                <w:sz w:val="14"/>
                <w:lang w:val="de-DE"/>
              </w:rPr>
              <w:t xml:space="preserve">Phone +49 (0)711 897 </w:t>
            </w:r>
            <w:r w:rsidR="00E86CB4">
              <w:rPr>
                <w:bCs/>
                <w:sz w:val="14"/>
                <w:lang w:val="de-DE"/>
              </w:rPr>
              <w:t>2</w:t>
            </w:r>
            <w:r w:rsidR="002967B4">
              <w:rPr>
                <w:bCs/>
                <w:sz w:val="14"/>
                <w:lang w:val="de-DE"/>
              </w:rPr>
              <w:t>5</w:t>
            </w:r>
            <w:r w:rsidR="00E86CB4">
              <w:rPr>
                <w:bCs/>
                <w:sz w:val="14"/>
                <w:lang w:val="de-DE"/>
              </w:rPr>
              <w:t xml:space="preserve"> </w:t>
            </w:r>
            <w:r w:rsidR="002967B4">
              <w:rPr>
                <w:bCs/>
                <w:sz w:val="14"/>
                <w:lang w:val="de-DE"/>
              </w:rPr>
              <w:t>07</w:t>
            </w:r>
          </w:p>
          <w:p w14:paraId="67B1D8D3" w14:textId="77777777" w:rsidR="006027E4" w:rsidRPr="00A020DE" w:rsidRDefault="008B06E5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>
              <w:rPr>
                <w:bCs/>
                <w:sz w:val="14"/>
                <w:lang w:val="fr-CH"/>
              </w:rPr>
              <w:t>k</w:t>
            </w:r>
            <w:r w:rsidR="002967B4">
              <w:rPr>
                <w:bCs/>
                <w:sz w:val="14"/>
                <w:lang w:val="fr-CH"/>
              </w:rPr>
              <w:t>athrin</w:t>
            </w:r>
            <w:r w:rsidR="006027E4" w:rsidRPr="00A020DE">
              <w:rPr>
                <w:bCs/>
                <w:sz w:val="14"/>
                <w:lang w:val="fr-CH"/>
              </w:rPr>
              <w:t>.</w:t>
            </w:r>
            <w:r w:rsidR="002967B4">
              <w:rPr>
                <w:bCs/>
                <w:sz w:val="14"/>
                <w:lang w:val="fr-CH"/>
              </w:rPr>
              <w:t>fleuchaus</w:t>
            </w:r>
            <w:r w:rsidR="006027E4" w:rsidRPr="00A020DE">
              <w:rPr>
                <w:bCs/>
                <w:sz w:val="14"/>
                <w:lang w:val="fr-CH"/>
              </w:rPr>
              <w:t>@coperion.com</w:t>
            </w:r>
          </w:p>
          <w:p w14:paraId="2CD7FE6E" w14:textId="77777777" w:rsidR="006027E4" w:rsidRPr="00A020DE" w:rsidRDefault="006027E4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A020DE">
              <w:rPr>
                <w:bCs/>
                <w:sz w:val="14"/>
                <w:lang w:val="fr-CH"/>
              </w:rPr>
              <w:t>www.coperion.com</w:t>
            </w:r>
          </w:p>
          <w:p w14:paraId="75488B63" w14:textId="77777777" w:rsidR="00E17602" w:rsidRPr="00A020DE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</w:p>
        </w:tc>
      </w:tr>
      <w:tr w:rsidR="00E17602" w:rsidRPr="0074020F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77777777" w:rsidR="00E17602" w:rsidRPr="00A020DE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74020F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7777777" w:rsidR="00E17602" w:rsidRPr="00A020DE" w:rsidRDefault="00E17602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74020F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37E945F2" w:rsidR="00E17602" w:rsidRPr="00A020DE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52DCA630" w14:textId="516E8A2D" w:rsidR="00F117FC" w:rsidRPr="003B3B4C" w:rsidRDefault="00F117FC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3B3B4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58AF371D" w14:textId="77777777" w:rsidR="00635D8E" w:rsidRPr="003B3B4C" w:rsidRDefault="00635D8E">
      <w:pPr>
        <w:pStyle w:val="Pressemitteilung"/>
        <w:rPr>
          <w:lang w:val="fr-CH"/>
        </w:rPr>
      </w:pPr>
    </w:p>
    <w:p w14:paraId="4BC01F90" w14:textId="77777777" w:rsidR="00135420" w:rsidRDefault="00135420" w:rsidP="00135420">
      <w:pPr>
        <w:rPr>
          <w:lang w:eastAsia="zh-CN"/>
        </w:rPr>
      </w:pPr>
      <w:r>
        <w:rPr>
          <w:rFonts w:hint="eastAsia"/>
          <w:lang w:eastAsia="zh-CN"/>
        </w:rPr>
        <w:t>新闻稿</w:t>
      </w:r>
    </w:p>
    <w:p w14:paraId="2487C4DC" w14:textId="77777777" w:rsidR="00135420" w:rsidRDefault="00135420" w:rsidP="00135420">
      <w:pPr>
        <w:spacing w:before="120" w:line="360" w:lineRule="exact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科倍隆向朗盛交付的尼龙改性造粒交钥匙工程生产线正式投产</w:t>
      </w:r>
    </w:p>
    <w:p w14:paraId="0797F4D5" w14:textId="77777777" w:rsidR="00135420" w:rsidRPr="003C318F" w:rsidRDefault="00135420" w:rsidP="00135420">
      <w:pPr>
        <w:spacing w:before="120" w:line="360" w:lineRule="exact"/>
        <w:rPr>
          <w:b/>
        </w:rPr>
      </w:pPr>
    </w:p>
    <w:p w14:paraId="6B9838BD" w14:textId="77777777" w:rsidR="00135420" w:rsidRDefault="00135420" w:rsidP="00135420">
      <w:pPr>
        <w:spacing w:before="120" w:line="360" w:lineRule="exact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尼龙改性造粒单线产能再创记录</w:t>
      </w:r>
    </w:p>
    <w:p w14:paraId="49C58EB0" w14:textId="77777777" w:rsidR="00135420" w:rsidRDefault="00135420" w:rsidP="00135420">
      <w:pPr>
        <w:overflowPunct/>
        <w:autoSpaceDE/>
        <w:autoSpaceDN/>
        <w:adjustRightInd/>
        <w:textAlignment w:val="auto"/>
        <w:rPr>
          <w:b/>
          <w:sz w:val="28"/>
        </w:rPr>
      </w:pPr>
    </w:p>
    <w:p w14:paraId="3AFFE2A9" w14:textId="1B0E4072" w:rsidR="00135420" w:rsidRDefault="00135420" w:rsidP="00135420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 w:rsidR="004B1F60">
        <w:rPr>
          <w:lang w:eastAsia="zh-CN"/>
        </w:rPr>
        <w:t>1</w:t>
      </w:r>
      <w:r>
        <w:rPr>
          <w:rFonts w:hint="eastAsia"/>
          <w:lang w:eastAsia="zh-CN"/>
        </w:rPr>
        <w:t>月，斯图加特讯：</w:t>
      </w:r>
      <w:r w:rsidRPr="00890DF3">
        <w:rPr>
          <w:rFonts w:hint="eastAsia"/>
          <w:lang w:eastAsia="zh-CN"/>
        </w:rPr>
        <w:t>特</w:t>
      </w:r>
      <w:r>
        <w:rPr>
          <w:rFonts w:hint="eastAsia"/>
          <w:lang w:eastAsia="zh-CN"/>
        </w:rPr>
        <w:t>殊</w:t>
      </w:r>
      <w:r w:rsidRPr="00890DF3">
        <w:rPr>
          <w:rFonts w:hint="eastAsia"/>
          <w:lang w:eastAsia="zh-CN"/>
        </w:rPr>
        <w:t>化学品公司朗盛在</w:t>
      </w:r>
      <w:r>
        <w:rPr>
          <w:rFonts w:hint="eastAsia"/>
          <w:lang w:eastAsia="zh-CN"/>
        </w:rPr>
        <w:t>其</w:t>
      </w:r>
      <w:bookmarkStart w:id="6" w:name="_Hlk88727978"/>
      <w:r w:rsidRPr="00890DF3">
        <w:rPr>
          <w:lang w:eastAsia="zh-CN"/>
        </w:rPr>
        <w:t>Krefeld-</w:t>
      </w:r>
      <w:proofErr w:type="spellStart"/>
      <w:r w:rsidRPr="00890DF3">
        <w:rPr>
          <w:lang w:eastAsia="zh-CN"/>
        </w:rPr>
        <w:t>Uerdingen</w:t>
      </w:r>
      <w:proofErr w:type="spellEnd"/>
      <w:r>
        <w:rPr>
          <w:rFonts w:hint="eastAsia"/>
          <w:lang w:eastAsia="zh-CN"/>
        </w:rPr>
        <w:t>工厂</w:t>
      </w:r>
      <w:bookmarkEnd w:id="6"/>
      <w:r>
        <w:rPr>
          <w:rFonts w:hint="eastAsia"/>
          <w:lang w:eastAsia="zh-CN"/>
        </w:rPr>
        <w:t>新增了</w:t>
      </w:r>
      <w:r w:rsidRPr="00890DF3">
        <w:rPr>
          <w:rFonts w:hint="eastAsia"/>
          <w:lang w:eastAsia="zh-CN"/>
        </w:rPr>
        <w:t>一条</w:t>
      </w:r>
      <w:r>
        <w:rPr>
          <w:rFonts w:hint="eastAsia"/>
          <w:lang w:eastAsia="zh-CN"/>
        </w:rPr>
        <w:t>由科倍隆总包设计和交付的交钥匙生产线</w:t>
      </w:r>
      <w:r w:rsidRPr="00890DF3">
        <w:rPr>
          <w:rFonts w:hint="eastAsia"/>
          <w:lang w:eastAsia="zh-CN"/>
        </w:rPr>
        <w:t>，这条生产线</w:t>
      </w:r>
      <w:r>
        <w:rPr>
          <w:rFonts w:hint="eastAsia"/>
          <w:lang w:eastAsia="zh-CN"/>
        </w:rPr>
        <w:t>主要</w:t>
      </w:r>
      <w:r w:rsidRPr="00890DF3">
        <w:rPr>
          <w:rFonts w:hint="eastAsia"/>
          <w:lang w:eastAsia="zh-CN"/>
        </w:rPr>
        <w:t>用于</w:t>
      </w:r>
      <w:r>
        <w:rPr>
          <w:rFonts w:hint="eastAsia"/>
          <w:lang w:eastAsia="zh-CN"/>
        </w:rPr>
        <w:t>尼龙</w:t>
      </w:r>
      <w:r w:rsidRPr="00890DF3">
        <w:rPr>
          <w:lang w:eastAsia="zh-CN"/>
        </w:rPr>
        <w:t>6</w:t>
      </w:r>
      <w:r w:rsidRPr="00890DF3"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尼龙</w:t>
      </w:r>
      <w:r w:rsidRPr="00890DF3">
        <w:rPr>
          <w:lang w:eastAsia="zh-CN"/>
        </w:rPr>
        <w:t>66</w:t>
      </w:r>
      <w:r w:rsidRPr="00890DF3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PBT</w:t>
      </w:r>
      <w:r>
        <w:rPr>
          <w:rFonts w:hint="eastAsia"/>
          <w:lang w:eastAsia="zh-CN"/>
        </w:rPr>
        <w:t>（</w:t>
      </w:r>
      <w:r w:rsidRPr="00890DF3">
        <w:rPr>
          <w:rFonts w:hint="eastAsia"/>
          <w:lang w:eastAsia="zh-CN"/>
        </w:rPr>
        <w:t>聚</w:t>
      </w:r>
      <w:r>
        <w:rPr>
          <w:rFonts w:hint="eastAsia"/>
          <w:lang w:eastAsia="zh-CN"/>
        </w:rPr>
        <w:t>对苯二甲酸丁二醇酯）</w:t>
      </w:r>
      <w:r w:rsidRPr="00743DA4">
        <w:rPr>
          <w:lang w:eastAsia="zh-CN"/>
        </w:rPr>
        <w:t xml:space="preserve"> </w:t>
      </w:r>
      <w:r>
        <w:rPr>
          <w:rFonts w:hint="eastAsia"/>
          <w:lang w:eastAsia="zh-CN"/>
        </w:rPr>
        <w:t>的共混改性造粒</w:t>
      </w:r>
      <w:r w:rsidRPr="00890DF3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帮助朗盛大幅提高现有产能</w:t>
      </w:r>
      <w:r w:rsidRPr="00890DF3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借助</w:t>
      </w:r>
      <w:r w:rsidRPr="00890DF3">
        <w:rPr>
          <w:rFonts w:hint="eastAsia"/>
          <w:lang w:eastAsia="zh-CN"/>
        </w:rPr>
        <w:t>这</w:t>
      </w:r>
      <w:r>
        <w:rPr>
          <w:rFonts w:hint="eastAsia"/>
          <w:lang w:eastAsia="zh-CN"/>
        </w:rPr>
        <w:t>套以</w:t>
      </w:r>
      <w:r w:rsidRPr="00890DF3">
        <w:rPr>
          <w:rFonts w:hint="eastAsia"/>
          <w:lang w:eastAsia="zh-CN"/>
        </w:rPr>
        <w:t>高性能</w:t>
      </w:r>
      <w:r w:rsidRPr="00890DF3">
        <w:rPr>
          <w:lang w:eastAsia="zh-CN"/>
        </w:rPr>
        <w:t>ZSK 92 Mc</w:t>
      </w:r>
      <w:r w:rsidRPr="00890DF3">
        <w:rPr>
          <w:vertAlign w:val="superscript"/>
          <w:lang w:eastAsia="zh-CN"/>
        </w:rPr>
        <w:t>18</w:t>
      </w:r>
      <w:r w:rsidRPr="00890DF3">
        <w:rPr>
          <w:rFonts w:hint="eastAsia"/>
          <w:lang w:eastAsia="zh-CN"/>
        </w:rPr>
        <w:t>双螺杆挤出机</w:t>
      </w:r>
      <w:r>
        <w:rPr>
          <w:rFonts w:hint="eastAsia"/>
          <w:lang w:eastAsia="zh-CN"/>
        </w:rPr>
        <w:t>为核心搭建</w:t>
      </w:r>
      <w:r w:rsidRPr="00890DF3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共混改性生产线</w:t>
      </w:r>
      <w:r w:rsidRPr="00890DF3">
        <w:rPr>
          <w:rFonts w:hint="eastAsia"/>
          <w:lang w:eastAsia="zh-CN"/>
        </w:rPr>
        <w:t>，朗盛</w:t>
      </w:r>
      <w:r>
        <w:rPr>
          <w:rFonts w:hint="eastAsia"/>
          <w:lang w:eastAsia="zh-CN"/>
        </w:rPr>
        <w:t>实现了</w:t>
      </w:r>
      <w:r w:rsidRPr="00890DF3">
        <w:rPr>
          <w:rFonts w:hint="eastAsia"/>
          <w:lang w:eastAsia="zh-CN"/>
        </w:rPr>
        <w:t>前所未有的产量。为了</w:t>
      </w:r>
      <w:r>
        <w:rPr>
          <w:rFonts w:hint="eastAsia"/>
          <w:lang w:eastAsia="zh-CN"/>
        </w:rPr>
        <w:t>实现</w:t>
      </w:r>
      <w:r w:rsidRPr="00890DF3">
        <w:rPr>
          <w:rFonts w:hint="eastAsia"/>
          <w:lang w:eastAsia="zh-CN"/>
        </w:rPr>
        <w:t>高产</w:t>
      </w:r>
      <w:r>
        <w:rPr>
          <w:rFonts w:hint="eastAsia"/>
          <w:lang w:eastAsia="zh-CN"/>
        </w:rPr>
        <w:t>能并保障</w:t>
      </w:r>
      <w:r w:rsidRPr="00890DF3">
        <w:rPr>
          <w:rFonts w:hint="eastAsia"/>
          <w:lang w:eastAsia="zh-CN"/>
        </w:rPr>
        <w:t>产品质量，</w:t>
      </w:r>
      <w:r>
        <w:rPr>
          <w:rFonts w:hint="eastAsia"/>
          <w:lang w:eastAsia="zh-CN"/>
        </w:rPr>
        <w:t>科倍隆</w:t>
      </w:r>
      <w:r w:rsidRPr="00890DF3">
        <w:rPr>
          <w:rFonts w:hint="eastAsia"/>
          <w:lang w:eastAsia="zh-CN"/>
        </w:rPr>
        <w:t>为整个系统配备了</w:t>
      </w:r>
      <w:r>
        <w:rPr>
          <w:rFonts w:hint="eastAsia"/>
          <w:lang w:eastAsia="zh-CN"/>
        </w:rPr>
        <w:t>一些</w:t>
      </w:r>
      <w:r w:rsidRPr="00890DF3">
        <w:rPr>
          <w:rFonts w:hint="eastAsia"/>
          <w:lang w:eastAsia="zh-CN"/>
        </w:rPr>
        <w:t>特殊的</w:t>
      </w:r>
      <w:r>
        <w:rPr>
          <w:rFonts w:hint="eastAsia"/>
          <w:lang w:eastAsia="zh-CN"/>
        </w:rPr>
        <w:t>选项和辅助设备</w:t>
      </w:r>
      <w:r w:rsidRPr="00890DF3">
        <w:rPr>
          <w:rFonts w:hint="eastAsia"/>
          <w:lang w:eastAsia="zh-CN"/>
        </w:rPr>
        <w:t>，以确保</w:t>
      </w:r>
      <w:r>
        <w:rPr>
          <w:rFonts w:hint="eastAsia"/>
          <w:lang w:eastAsia="zh-CN"/>
        </w:rPr>
        <w:t>生产</w:t>
      </w:r>
      <w:r w:rsidRPr="00890DF3">
        <w:rPr>
          <w:rFonts w:hint="eastAsia"/>
          <w:lang w:eastAsia="zh-CN"/>
        </w:rPr>
        <w:t>高度自动化</w:t>
      </w:r>
      <w:r>
        <w:rPr>
          <w:rFonts w:hint="eastAsia"/>
          <w:lang w:eastAsia="zh-CN"/>
        </w:rPr>
        <w:t>运行</w:t>
      </w:r>
      <w:r w:rsidRPr="00890DF3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满足了</w:t>
      </w:r>
      <w:r w:rsidRPr="00890DF3">
        <w:rPr>
          <w:rFonts w:hint="eastAsia"/>
          <w:lang w:eastAsia="zh-CN"/>
        </w:rPr>
        <w:t>这家高性能</w:t>
      </w:r>
      <w:r>
        <w:rPr>
          <w:rFonts w:hint="eastAsia"/>
          <w:lang w:eastAsia="zh-CN"/>
        </w:rPr>
        <w:t>聚</w:t>
      </w:r>
      <w:r w:rsidRPr="00890DF3">
        <w:rPr>
          <w:rFonts w:hint="eastAsia"/>
          <w:lang w:eastAsia="zh-CN"/>
        </w:rPr>
        <w:t>合物</w:t>
      </w:r>
      <w:r>
        <w:rPr>
          <w:rFonts w:hint="eastAsia"/>
          <w:lang w:eastAsia="zh-CN"/>
        </w:rPr>
        <w:t>生产</w:t>
      </w:r>
      <w:r w:rsidRPr="00890DF3">
        <w:rPr>
          <w:rFonts w:hint="eastAsia"/>
          <w:lang w:eastAsia="zh-CN"/>
        </w:rPr>
        <w:t>商的</w:t>
      </w:r>
      <w:r>
        <w:rPr>
          <w:rFonts w:hint="eastAsia"/>
          <w:lang w:eastAsia="zh-CN"/>
        </w:rPr>
        <w:t>严苛</w:t>
      </w:r>
      <w:r w:rsidRPr="00890DF3">
        <w:rPr>
          <w:rFonts w:hint="eastAsia"/>
          <w:lang w:eastAsia="zh-CN"/>
        </w:rPr>
        <w:t>要求。</w:t>
      </w:r>
      <w:r>
        <w:rPr>
          <w:rFonts w:hint="eastAsia"/>
          <w:lang w:eastAsia="zh-CN"/>
        </w:rPr>
        <w:t>这套系统的</w:t>
      </w:r>
      <w:r w:rsidRPr="00890DF3">
        <w:rPr>
          <w:rFonts w:hint="eastAsia"/>
          <w:lang w:eastAsia="zh-CN"/>
        </w:rPr>
        <w:t>特点之一是来自</w:t>
      </w:r>
      <w:r>
        <w:rPr>
          <w:rFonts w:hint="eastAsia"/>
          <w:lang w:eastAsia="zh-CN"/>
        </w:rPr>
        <w:t>科倍隆切粒</w:t>
      </w:r>
      <w:r w:rsidRPr="00890DF3">
        <w:rPr>
          <w:rFonts w:hint="eastAsia"/>
          <w:lang w:eastAsia="zh-CN"/>
        </w:rPr>
        <w:t>技术的</w:t>
      </w:r>
      <w:r w:rsidRPr="00890DF3">
        <w:rPr>
          <w:lang w:eastAsia="zh-CN"/>
        </w:rPr>
        <w:t>ASC</w:t>
      </w:r>
      <w:r>
        <w:rPr>
          <w:rFonts w:hint="eastAsia"/>
          <w:lang w:eastAsia="zh-CN"/>
        </w:rPr>
        <w:t>自动拉条切粒</w:t>
      </w:r>
      <w:r w:rsidRPr="00890DF3">
        <w:rPr>
          <w:rFonts w:hint="eastAsia"/>
          <w:lang w:eastAsia="zh-CN"/>
        </w:rPr>
        <w:t>系统，该系统可以自动将聚合物从双螺杆挤出机输送到</w:t>
      </w:r>
      <w:r>
        <w:rPr>
          <w:rFonts w:hint="eastAsia"/>
          <w:lang w:eastAsia="zh-CN"/>
        </w:rPr>
        <w:t>切</w:t>
      </w:r>
      <w:r w:rsidRPr="00890DF3">
        <w:rPr>
          <w:rFonts w:hint="eastAsia"/>
          <w:lang w:eastAsia="zh-CN"/>
        </w:rPr>
        <w:t>粒机</w:t>
      </w:r>
      <w:r>
        <w:rPr>
          <w:rFonts w:hint="eastAsia"/>
          <w:lang w:eastAsia="zh-CN"/>
        </w:rPr>
        <w:t>并进行切粒</w:t>
      </w:r>
      <w:r w:rsidRPr="00890DF3">
        <w:rPr>
          <w:rFonts w:hint="eastAsia"/>
          <w:lang w:eastAsia="zh-CN"/>
        </w:rPr>
        <w:t>。整</w:t>
      </w:r>
      <w:r>
        <w:rPr>
          <w:rFonts w:hint="eastAsia"/>
          <w:lang w:eastAsia="zh-CN"/>
        </w:rPr>
        <w:t>套</w:t>
      </w:r>
      <w:r w:rsidRPr="00890DF3">
        <w:rPr>
          <w:rFonts w:hint="eastAsia"/>
          <w:lang w:eastAsia="zh-CN"/>
        </w:rPr>
        <w:t>系统围绕</w:t>
      </w:r>
      <w:r w:rsidRPr="00890DF3">
        <w:rPr>
          <w:lang w:eastAsia="zh-CN"/>
        </w:rPr>
        <w:t>ZSK 92 Mc</w:t>
      </w:r>
      <w:r w:rsidRPr="00890DF3">
        <w:rPr>
          <w:vertAlign w:val="superscript"/>
          <w:lang w:eastAsia="zh-CN"/>
        </w:rPr>
        <w:t>18</w:t>
      </w:r>
      <w:r>
        <w:rPr>
          <w:rFonts w:hint="eastAsia"/>
          <w:lang w:eastAsia="zh-CN"/>
        </w:rPr>
        <w:t>双螺杆挤出机搭建</w:t>
      </w:r>
      <w:r w:rsidRPr="00890DF3">
        <w:rPr>
          <w:rFonts w:hint="eastAsia"/>
          <w:lang w:eastAsia="zh-CN"/>
        </w:rPr>
        <w:t>，是</w:t>
      </w:r>
      <w:r>
        <w:rPr>
          <w:rFonts w:hint="eastAsia"/>
          <w:lang w:eastAsia="zh-CN"/>
        </w:rPr>
        <w:t>科倍隆为朗盛的</w:t>
      </w:r>
      <w:r w:rsidRPr="00966CC3">
        <w:rPr>
          <w:rFonts w:hint="eastAsia"/>
          <w:lang w:eastAsia="zh-CN"/>
        </w:rPr>
        <w:t>Krefeld-</w:t>
      </w:r>
      <w:proofErr w:type="spellStart"/>
      <w:r w:rsidRPr="00966CC3">
        <w:rPr>
          <w:rFonts w:hint="eastAsia"/>
          <w:lang w:eastAsia="zh-CN"/>
        </w:rPr>
        <w:t>Uerding</w:t>
      </w:r>
      <w:proofErr w:type="spellEnd"/>
      <w:r w:rsidRPr="00966CC3">
        <w:rPr>
          <w:rFonts w:hint="eastAsia"/>
          <w:lang w:eastAsia="zh-CN"/>
        </w:rPr>
        <w:t>工厂</w:t>
      </w:r>
      <w:r>
        <w:rPr>
          <w:rFonts w:hint="eastAsia"/>
          <w:lang w:eastAsia="zh-CN"/>
        </w:rPr>
        <w:t>提供的众多产线之一</w:t>
      </w:r>
    </w:p>
    <w:p w14:paraId="05A73661" w14:textId="77777777" w:rsidR="00135420" w:rsidRDefault="00135420" w:rsidP="00135420">
      <w:pPr>
        <w:pStyle w:val="text"/>
        <w:suppressAutoHyphens/>
        <w:spacing w:before="240"/>
        <w:rPr>
          <w:b/>
          <w:bCs/>
        </w:rPr>
      </w:pPr>
      <w:r>
        <w:rPr>
          <w:rFonts w:hint="eastAsia"/>
          <w:b/>
          <w:bCs/>
          <w:lang w:eastAsia="zh-CN"/>
        </w:rPr>
        <w:t>不间断生产的实现得益于一站式采购的共混改性工厂总包解决</w:t>
      </w:r>
      <w:proofErr w:type="spellStart"/>
      <w:r w:rsidRPr="00AE3FCC">
        <w:rPr>
          <w:rFonts w:hint="eastAsia"/>
          <w:b/>
          <w:bCs/>
        </w:rPr>
        <w:t>方案</w:t>
      </w:r>
      <w:proofErr w:type="spellEnd"/>
    </w:p>
    <w:p w14:paraId="7ADDD790" w14:textId="77777777" w:rsidR="00135420" w:rsidRPr="00F90EAB" w:rsidRDefault="00135420" w:rsidP="00135420">
      <w:pPr>
        <w:pStyle w:val="text"/>
        <w:suppressAutoHyphens/>
        <w:spacing w:before="240"/>
        <w:rPr>
          <w:lang w:val="de-DE"/>
        </w:rPr>
      </w:pPr>
      <w:r>
        <w:rPr>
          <w:rFonts w:hint="eastAsia"/>
          <w:lang w:eastAsia="zh-CN"/>
        </w:rPr>
        <w:t>科倍隆为朗盛</w:t>
      </w:r>
      <w:proofErr w:type="spellStart"/>
      <w:r w:rsidRPr="00AE3FCC">
        <w:rPr>
          <w:rFonts w:hint="eastAsia"/>
        </w:rPr>
        <w:t>设计的这条</w:t>
      </w:r>
      <w:proofErr w:type="spellEnd"/>
      <w:r>
        <w:rPr>
          <w:rFonts w:hint="eastAsia"/>
          <w:lang w:eastAsia="zh-CN"/>
        </w:rPr>
        <w:t>共混改性</w:t>
      </w:r>
      <w:proofErr w:type="spellStart"/>
      <w:r w:rsidRPr="00AE3FCC">
        <w:rPr>
          <w:rFonts w:hint="eastAsia"/>
        </w:rPr>
        <w:t>生产线</w:t>
      </w:r>
      <w:proofErr w:type="spellEnd"/>
      <w:r>
        <w:rPr>
          <w:rFonts w:hint="eastAsia"/>
          <w:lang w:eastAsia="zh-CN"/>
        </w:rPr>
        <w:t>涵盖了从设计</w:t>
      </w:r>
      <w:proofErr w:type="spellStart"/>
      <w:r w:rsidRPr="00AE3FCC">
        <w:rPr>
          <w:rFonts w:hint="eastAsia"/>
        </w:rPr>
        <w:t>到调试</w:t>
      </w:r>
      <w:proofErr w:type="spellEnd"/>
      <w:r>
        <w:rPr>
          <w:rFonts w:hint="eastAsia"/>
          <w:lang w:eastAsia="zh-CN"/>
        </w:rPr>
        <w:t>全过程</w:t>
      </w:r>
      <w:proofErr w:type="spellStart"/>
      <w:r w:rsidRPr="00AE3FCC">
        <w:rPr>
          <w:rFonts w:hint="eastAsia"/>
        </w:rPr>
        <w:t>的完整交钥匙方案。从</w:t>
      </w:r>
      <w:proofErr w:type="spellEnd"/>
      <w:r>
        <w:rPr>
          <w:rFonts w:hint="eastAsia"/>
          <w:lang w:eastAsia="zh-CN"/>
        </w:rPr>
        <w:t>现代化</w:t>
      </w:r>
      <w:proofErr w:type="spellStart"/>
      <w:r w:rsidRPr="00AE3FCC">
        <w:rPr>
          <w:rFonts w:hint="eastAsia"/>
        </w:rPr>
        <w:t>的原料</w:t>
      </w:r>
      <w:proofErr w:type="spellEnd"/>
      <w:r>
        <w:rPr>
          <w:rFonts w:hint="eastAsia"/>
          <w:lang w:eastAsia="zh-CN"/>
        </w:rPr>
        <w:t>加</w:t>
      </w:r>
      <w:proofErr w:type="spellStart"/>
      <w:r w:rsidRPr="00AE3FCC">
        <w:rPr>
          <w:rFonts w:hint="eastAsia"/>
        </w:rPr>
        <w:t>料，到输送</w:t>
      </w:r>
      <w:proofErr w:type="spellEnd"/>
      <w:r w:rsidRPr="00AE3FCC">
        <w:rPr>
          <w:rFonts w:hint="eastAsia"/>
        </w:rPr>
        <w:t>、</w:t>
      </w:r>
      <w:r>
        <w:rPr>
          <w:rFonts w:hint="eastAsia"/>
          <w:lang w:eastAsia="zh-CN"/>
        </w:rPr>
        <w:t>混炼</w:t>
      </w:r>
      <w:r w:rsidRPr="00AE3FCC">
        <w:rPr>
          <w:rFonts w:hint="eastAsia"/>
        </w:rPr>
        <w:t>、</w:t>
      </w:r>
      <w:r>
        <w:rPr>
          <w:rFonts w:hint="eastAsia"/>
          <w:lang w:eastAsia="zh-CN"/>
        </w:rPr>
        <w:t>造粒</w:t>
      </w:r>
      <w:r w:rsidRPr="00AE3FCC">
        <w:rPr>
          <w:rFonts w:hint="eastAsia"/>
        </w:rPr>
        <w:t>和</w:t>
      </w:r>
      <w:r>
        <w:rPr>
          <w:rFonts w:hint="eastAsia"/>
          <w:lang w:eastAsia="zh-CN"/>
        </w:rPr>
        <w:t>筛分</w:t>
      </w:r>
      <w:proofErr w:type="spellStart"/>
      <w:r w:rsidRPr="00AE3FCC">
        <w:rPr>
          <w:rFonts w:hint="eastAsia"/>
        </w:rPr>
        <w:t>技术</w:t>
      </w:r>
      <w:proofErr w:type="spellEnd"/>
      <w:r w:rsidRPr="00AE3FCC">
        <w:rPr>
          <w:rFonts w:hint="eastAsia"/>
        </w:rPr>
        <w:t>，</w:t>
      </w:r>
      <w:r>
        <w:rPr>
          <w:rFonts w:hint="eastAsia"/>
          <w:lang w:eastAsia="zh-CN"/>
        </w:rPr>
        <w:t>科倍隆将该</w:t>
      </w:r>
      <w:proofErr w:type="spellStart"/>
      <w:r w:rsidRPr="00AE3FCC">
        <w:rPr>
          <w:rFonts w:hint="eastAsia"/>
        </w:rPr>
        <w:t>系统</w:t>
      </w:r>
      <w:proofErr w:type="spellEnd"/>
      <w:r>
        <w:rPr>
          <w:rFonts w:hint="eastAsia"/>
          <w:lang w:eastAsia="zh-CN"/>
        </w:rPr>
        <w:t>中</w:t>
      </w:r>
      <w:proofErr w:type="spellStart"/>
      <w:r w:rsidRPr="00AE3FCC">
        <w:rPr>
          <w:rFonts w:hint="eastAsia"/>
        </w:rPr>
        <w:t>的每一个流程步骤</w:t>
      </w:r>
      <w:proofErr w:type="spellEnd"/>
      <w:r>
        <w:rPr>
          <w:rFonts w:hint="eastAsia"/>
          <w:lang w:eastAsia="zh-CN"/>
        </w:rPr>
        <w:t>都进行了</w:t>
      </w:r>
      <w:proofErr w:type="spellStart"/>
      <w:r w:rsidRPr="00AE3FCC">
        <w:rPr>
          <w:rFonts w:hint="eastAsia"/>
        </w:rPr>
        <w:t>无缝</w:t>
      </w:r>
      <w:proofErr w:type="spellEnd"/>
      <w:r>
        <w:rPr>
          <w:rFonts w:hint="eastAsia"/>
          <w:lang w:eastAsia="zh-CN"/>
        </w:rPr>
        <w:t>整合</w:t>
      </w:r>
      <w:r w:rsidRPr="00AE3FCC">
        <w:rPr>
          <w:rFonts w:hint="eastAsia"/>
        </w:rPr>
        <w:t>，</w:t>
      </w:r>
      <w:r>
        <w:rPr>
          <w:rFonts w:hint="eastAsia"/>
          <w:lang w:eastAsia="zh-CN"/>
        </w:rPr>
        <w:t>并富有</w:t>
      </w:r>
      <w:proofErr w:type="spellStart"/>
      <w:r w:rsidRPr="00AE3FCC">
        <w:rPr>
          <w:rFonts w:hint="eastAsia"/>
        </w:rPr>
        <w:t>逻辑</w:t>
      </w:r>
      <w:proofErr w:type="spellEnd"/>
      <w:r>
        <w:rPr>
          <w:rFonts w:hint="eastAsia"/>
          <w:lang w:eastAsia="zh-CN"/>
        </w:rPr>
        <w:t>性地将其</w:t>
      </w:r>
      <w:proofErr w:type="spellStart"/>
      <w:r w:rsidRPr="00AE3FCC">
        <w:rPr>
          <w:rFonts w:hint="eastAsia"/>
        </w:rPr>
        <w:t>集成到一</w:t>
      </w:r>
      <w:proofErr w:type="spellEnd"/>
      <w:r>
        <w:rPr>
          <w:rFonts w:hint="eastAsia"/>
          <w:lang w:eastAsia="zh-CN"/>
        </w:rPr>
        <w:t>套系统</w:t>
      </w:r>
      <w:r w:rsidRPr="00AE3FCC">
        <w:rPr>
          <w:rFonts w:hint="eastAsia"/>
        </w:rPr>
        <w:t>中</w:t>
      </w:r>
      <w:r>
        <w:rPr>
          <w:rFonts w:hint="eastAsia"/>
          <w:lang w:eastAsia="zh-CN"/>
        </w:rPr>
        <w:t>，</w:t>
      </w:r>
      <w:r w:rsidRPr="00AE3FCC">
        <w:rPr>
          <w:rFonts w:hint="eastAsia"/>
        </w:rPr>
        <w:t>为</w:t>
      </w:r>
      <w:r>
        <w:rPr>
          <w:rFonts w:hint="eastAsia"/>
          <w:lang w:eastAsia="zh-CN"/>
        </w:rPr>
        <w:t>这套共混改性生产线</w:t>
      </w:r>
      <w:proofErr w:type="spellStart"/>
      <w:r w:rsidRPr="00AE3FCC">
        <w:rPr>
          <w:rFonts w:hint="eastAsia"/>
        </w:rPr>
        <w:t>的全自动</w:t>
      </w:r>
      <w:proofErr w:type="spellEnd"/>
      <w:r>
        <w:rPr>
          <w:rFonts w:hint="eastAsia"/>
          <w:lang w:eastAsia="zh-CN"/>
        </w:rPr>
        <w:t>化生产</w:t>
      </w:r>
      <w:proofErr w:type="spellStart"/>
      <w:r w:rsidRPr="00AE3FCC">
        <w:rPr>
          <w:rFonts w:hint="eastAsia"/>
        </w:rPr>
        <w:t>奠定了基础</w:t>
      </w:r>
      <w:proofErr w:type="spellEnd"/>
      <w:r w:rsidRPr="00AE3FCC">
        <w:rPr>
          <w:rFonts w:hint="eastAsia"/>
        </w:rPr>
        <w:t>。</w:t>
      </w:r>
      <w:r>
        <w:rPr>
          <w:rFonts w:hint="eastAsia"/>
          <w:lang w:eastAsia="zh-CN"/>
        </w:rPr>
        <w:t>随着非常短的设备安装调试过程</w:t>
      </w:r>
      <w:r w:rsidRPr="00F90EAB">
        <w:rPr>
          <w:rFonts w:hint="eastAsia"/>
          <w:lang w:val="de-DE"/>
        </w:rPr>
        <w:t>，</w:t>
      </w:r>
      <w:r>
        <w:rPr>
          <w:rFonts w:hint="eastAsia"/>
          <w:lang w:eastAsia="zh-CN"/>
        </w:rPr>
        <w:t>生产线的</w:t>
      </w:r>
      <w:r w:rsidRPr="00AE3FCC">
        <w:rPr>
          <w:rFonts w:hint="eastAsia"/>
        </w:rPr>
        <w:t>高</w:t>
      </w:r>
      <w:r>
        <w:rPr>
          <w:rFonts w:hint="eastAsia"/>
          <w:lang w:eastAsia="zh-CN"/>
        </w:rPr>
        <w:t>效生产</w:t>
      </w:r>
      <w:proofErr w:type="spellStart"/>
      <w:r w:rsidRPr="00AE3FCC">
        <w:rPr>
          <w:rFonts w:hint="eastAsia"/>
        </w:rPr>
        <w:t>能力</w:t>
      </w:r>
      <w:proofErr w:type="spellEnd"/>
      <w:r>
        <w:rPr>
          <w:rFonts w:hint="eastAsia"/>
          <w:lang w:eastAsia="zh-CN"/>
        </w:rPr>
        <w:t>就可以得以充分发挥</w:t>
      </w:r>
      <w:r w:rsidRPr="00AE3FCC">
        <w:rPr>
          <w:rFonts w:hint="eastAsia"/>
        </w:rPr>
        <w:t>。</w:t>
      </w:r>
      <w:proofErr w:type="spellStart"/>
      <w:r w:rsidRPr="00AE3FCC">
        <w:rPr>
          <w:rFonts w:hint="eastAsia"/>
        </w:rPr>
        <w:t>此外</w:t>
      </w:r>
      <w:proofErr w:type="spellEnd"/>
      <w:r w:rsidRPr="00F90EAB">
        <w:rPr>
          <w:rFonts w:hint="eastAsia"/>
          <w:lang w:val="de-DE"/>
        </w:rPr>
        <w:t>，</w:t>
      </w:r>
      <w:r>
        <w:rPr>
          <w:rFonts w:hint="eastAsia"/>
          <w:lang w:eastAsia="zh-CN"/>
        </w:rPr>
        <w:t>科倍隆</w:t>
      </w:r>
      <w:r w:rsidRPr="00AE3FCC">
        <w:rPr>
          <w:rFonts w:hint="eastAsia"/>
        </w:rPr>
        <w:t>为</w:t>
      </w:r>
      <w:r>
        <w:rPr>
          <w:rFonts w:hint="eastAsia"/>
          <w:lang w:eastAsia="zh-CN"/>
        </w:rPr>
        <w:t>朗盛</w:t>
      </w:r>
      <w:proofErr w:type="spellStart"/>
      <w:r w:rsidRPr="00AE3FCC">
        <w:rPr>
          <w:rFonts w:hint="eastAsia"/>
        </w:rPr>
        <w:t>设计</w:t>
      </w:r>
      <w:proofErr w:type="spellEnd"/>
      <w:r>
        <w:rPr>
          <w:rFonts w:hint="eastAsia"/>
          <w:lang w:eastAsia="zh-CN"/>
        </w:rPr>
        <w:t>的</w:t>
      </w:r>
      <w:proofErr w:type="spellStart"/>
      <w:r w:rsidRPr="00AE3FCC">
        <w:rPr>
          <w:rFonts w:hint="eastAsia"/>
        </w:rPr>
        <w:t>这条</w:t>
      </w:r>
      <w:proofErr w:type="spellEnd"/>
      <w:r>
        <w:rPr>
          <w:rFonts w:hint="eastAsia"/>
          <w:lang w:eastAsia="zh-CN"/>
        </w:rPr>
        <w:t>生产</w:t>
      </w:r>
      <w:r w:rsidRPr="00AE3FCC">
        <w:rPr>
          <w:rFonts w:hint="eastAsia"/>
        </w:rPr>
        <w:t>线</w:t>
      </w:r>
      <w:r w:rsidRPr="00F90EAB">
        <w:rPr>
          <w:rFonts w:hint="eastAsia"/>
          <w:lang w:val="de-DE"/>
        </w:rPr>
        <w:t>，</w:t>
      </w:r>
      <w:r>
        <w:rPr>
          <w:rFonts w:hint="eastAsia"/>
          <w:lang w:eastAsia="zh-CN"/>
        </w:rPr>
        <w:t>充分优化了工厂车间的</w:t>
      </w:r>
      <w:proofErr w:type="spellStart"/>
      <w:r w:rsidRPr="00AE3FCC">
        <w:rPr>
          <w:rFonts w:hint="eastAsia"/>
        </w:rPr>
        <w:t>空间</w:t>
      </w:r>
      <w:proofErr w:type="spellEnd"/>
      <w:r>
        <w:rPr>
          <w:rFonts w:hint="eastAsia"/>
          <w:lang w:eastAsia="zh-CN"/>
        </w:rPr>
        <w:t>布局</w:t>
      </w:r>
      <w:r w:rsidRPr="00F90EAB">
        <w:rPr>
          <w:rFonts w:hint="eastAsia"/>
          <w:lang w:val="de-DE" w:eastAsia="zh-CN"/>
        </w:rPr>
        <w:t>，</w:t>
      </w:r>
      <w:r>
        <w:rPr>
          <w:rFonts w:hint="eastAsia"/>
          <w:lang w:eastAsia="zh-CN"/>
        </w:rPr>
        <w:t>既减少了</w:t>
      </w:r>
      <w:proofErr w:type="spellStart"/>
      <w:r w:rsidRPr="00AE3FCC">
        <w:rPr>
          <w:rFonts w:hint="eastAsia"/>
        </w:rPr>
        <w:t>操作人员的步行距离</w:t>
      </w:r>
      <w:proofErr w:type="spellEnd"/>
      <w:r w:rsidRPr="00F90EAB">
        <w:rPr>
          <w:rFonts w:hint="eastAsia"/>
          <w:lang w:val="de-DE" w:eastAsia="zh-CN"/>
        </w:rPr>
        <w:t>，</w:t>
      </w:r>
      <w:r>
        <w:rPr>
          <w:rFonts w:hint="eastAsia"/>
          <w:lang w:eastAsia="zh-CN"/>
        </w:rPr>
        <w:t>又</w:t>
      </w:r>
      <w:proofErr w:type="spellStart"/>
      <w:r w:rsidRPr="00AE3FCC">
        <w:rPr>
          <w:rFonts w:hint="eastAsia"/>
        </w:rPr>
        <w:t>确保</w:t>
      </w:r>
      <w:proofErr w:type="spellEnd"/>
      <w:r>
        <w:rPr>
          <w:rFonts w:hint="eastAsia"/>
          <w:lang w:eastAsia="zh-CN"/>
        </w:rPr>
        <w:t>了</w:t>
      </w:r>
      <w:proofErr w:type="spellStart"/>
      <w:r w:rsidRPr="00AE3FCC">
        <w:rPr>
          <w:rFonts w:hint="eastAsia"/>
        </w:rPr>
        <w:t>各个</w:t>
      </w:r>
      <w:proofErr w:type="spellEnd"/>
      <w:r>
        <w:rPr>
          <w:rFonts w:hint="eastAsia"/>
          <w:lang w:eastAsia="zh-CN"/>
        </w:rPr>
        <w:t>装置和单体设备有充足的空间可以进行操作和维护</w:t>
      </w:r>
      <w:r w:rsidRPr="00AE3FCC">
        <w:rPr>
          <w:rFonts w:hint="eastAsia"/>
        </w:rPr>
        <w:t>。</w:t>
      </w:r>
    </w:p>
    <w:p w14:paraId="2BA3B596" w14:textId="77777777" w:rsidR="00135420" w:rsidRPr="00F90EAB" w:rsidRDefault="00135420" w:rsidP="00135420">
      <w:pPr>
        <w:overflowPunct/>
        <w:autoSpaceDE/>
        <w:autoSpaceDN/>
        <w:adjustRightInd/>
        <w:textAlignment w:val="auto"/>
        <w:rPr>
          <w:lang w:val="de-DE"/>
        </w:rPr>
      </w:pPr>
      <w:r w:rsidRPr="00F90EAB">
        <w:rPr>
          <w:lang w:val="de-DE"/>
        </w:rPr>
        <w:br w:type="page"/>
      </w:r>
    </w:p>
    <w:p w14:paraId="427A0226" w14:textId="30FD0031" w:rsidR="00135420" w:rsidRDefault="00135420" w:rsidP="00135420">
      <w:pPr>
        <w:pStyle w:val="text"/>
        <w:suppressAutoHyphens/>
        <w:spacing w:before="240"/>
        <w:rPr>
          <w:lang w:eastAsia="zh-CN"/>
        </w:rPr>
      </w:pPr>
      <w:r w:rsidRPr="001D2936">
        <w:rPr>
          <w:rFonts w:hint="eastAsia"/>
        </w:rPr>
        <w:lastRenderedPageBreak/>
        <w:t>这</w:t>
      </w:r>
      <w:r>
        <w:rPr>
          <w:rFonts w:hint="eastAsia"/>
          <w:lang w:eastAsia="zh-CN"/>
        </w:rPr>
        <w:t>套</w:t>
      </w:r>
      <w:proofErr w:type="spellStart"/>
      <w:r w:rsidRPr="001D2936">
        <w:rPr>
          <w:rFonts w:hint="eastAsia"/>
        </w:rPr>
        <w:t>完整解决方案的每一个</w:t>
      </w:r>
      <w:proofErr w:type="spellEnd"/>
      <w:r>
        <w:rPr>
          <w:rFonts w:hint="eastAsia"/>
          <w:lang w:eastAsia="zh-CN"/>
        </w:rPr>
        <w:t>核心部</w:t>
      </w:r>
      <w:r w:rsidRPr="001D2936">
        <w:rPr>
          <w:rFonts w:hint="eastAsia"/>
        </w:rPr>
        <w:t>件</w:t>
      </w:r>
      <w:r>
        <w:rPr>
          <w:rFonts w:hint="eastAsia"/>
          <w:lang w:eastAsia="zh-CN"/>
        </w:rPr>
        <w:t>和单体设备</w:t>
      </w:r>
      <w:r w:rsidRPr="001D2936">
        <w:rPr>
          <w:rFonts w:hint="eastAsia"/>
        </w:rPr>
        <w:t>都</w:t>
      </w:r>
      <w:r>
        <w:rPr>
          <w:rFonts w:hint="eastAsia"/>
          <w:lang w:eastAsia="zh-CN"/>
        </w:rPr>
        <w:t>由科倍隆自己</w:t>
      </w:r>
      <w:proofErr w:type="spellStart"/>
      <w:r w:rsidRPr="001D2936">
        <w:rPr>
          <w:rFonts w:hint="eastAsia"/>
        </w:rPr>
        <w:t>研发和</w:t>
      </w:r>
      <w:proofErr w:type="spellEnd"/>
      <w:r>
        <w:rPr>
          <w:rFonts w:hint="eastAsia"/>
          <w:lang w:eastAsia="zh-CN"/>
        </w:rPr>
        <w:t>加工</w:t>
      </w:r>
      <w:proofErr w:type="spellStart"/>
      <w:r w:rsidRPr="001D2936">
        <w:rPr>
          <w:rFonts w:hint="eastAsia"/>
        </w:rPr>
        <w:t>制造</w:t>
      </w:r>
      <w:proofErr w:type="spellEnd"/>
      <w:r>
        <w:rPr>
          <w:rFonts w:hint="eastAsia"/>
          <w:lang w:eastAsia="zh-CN"/>
        </w:rPr>
        <w:t>的</w:t>
      </w:r>
      <w:r w:rsidRPr="00F90EAB">
        <w:rPr>
          <w:rFonts w:hint="eastAsia"/>
          <w:lang w:val="de-DE"/>
        </w:rPr>
        <w:t>，</w:t>
      </w:r>
      <w:r>
        <w:rPr>
          <w:rFonts w:hint="eastAsia"/>
          <w:lang w:eastAsia="zh-CN"/>
        </w:rPr>
        <w:t>其中</w:t>
      </w:r>
      <w:r w:rsidRPr="001D2936">
        <w:rPr>
          <w:rFonts w:hint="eastAsia"/>
        </w:rPr>
        <w:t>包</w:t>
      </w:r>
      <w:r>
        <w:rPr>
          <w:rFonts w:hint="eastAsia"/>
          <w:lang w:eastAsia="zh-CN"/>
        </w:rPr>
        <w:t>含的一台</w:t>
      </w:r>
      <w:r w:rsidRPr="00F90EAB">
        <w:rPr>
          <w:rFonts w:hint="eastAsia"/>
          <w:lang w:val="de-DE"/>
        </w:rPr>
        <w:t>ZSK 92 Mc</w:t>
      </w:r>
      <w:r w:rsidRPr="00F90EAB">
        <w:rPr>
          <w:vertAlign w:val="superscript"/>
          <w:lang w:val="de-DE"/>
        </w:rPr>
        <w:t>18</w:t>
      </w:r>
      <w:r w:rsidRPr="001D2936">
        <w:rPr>
          <w:rFonts w:hint="eastAsia"/>
        </w:rPr>
        <w:t>高性能</w:t>
      </w:r>
      <w:r>
        <w:rPr>
          <w:rFonts w:hint="eastAsia"/>
          <w:lang w:eastAsia="zh-CN"/>
        </w:rPr>
        <w:t>双螺杆</w:t>
      </w:r>
      <w:proofErr w:type="spellStart"/>
      <w:r w:rsidRPr="001D2936">
        <w:rPr>
          <w:rFonts w:hint="eastAsia"/>
        </w:rPr>
        <w:t>挤出机</w:t>
      </w:r>
      <w:r w:rsidRPr="00F90EAB">
        <w:rPr>
          <w:rFonts w:hint="eastAsia"/>
          <w:lang w:val="de-DE"/>
        </w:rPr>
        <w:t>，</w:t>
      </w:r>
      <w:r w:rsidRPr="001D2936">
        <w:rPr>
          <w:rFonts w:hint="eastAsia"/>
        </w:rPr>
        <w:t>它</w:t>
      </w:r>
      <w:proofErr w:type="spellEnd"/>
      <w:r>
        <w:rPr>
          <w:rFonts w:hint="eastAsia"/>
          <w:lang w:eastAsia="zh-CN"/>
        </w:rPr>
        <w:t>能达到</w:t>
      </w:r>
      <w:r w:rsidRPr="00F90EAB">
        <w:rPr>
          <w:rFonts w:hint="eastAsia"/>
          <w:lang w:val="de-DE"/>
        </w:rPr>
        <w:t xml:space="preserve">18 </w:t>
      </w:r>
      <w:proofErr w:type="spellStart"/>
      <w:r w:rsidRPr="00F90EAB">
        <w:rPr>
          <w:rFonts w:hint="eastAsia"/>
          <w:lang w:val="de-DE"/>
        </w:rPr>
        <w:t>Nm</w:t>
      </w:r>
      <w:proofErr w:type="spellEnd"/>
      <w:r w:rsidRPr="00F90EAB">
        <w:rPr>
          <w:rFonts w:hint="eastAsia"/>
          <w:lang w:val="de-DE"/>
        </w:rPr>
        <w:t>/</w:t>
      </w:r>
      <w:r w:rsidR="008F014E">
        <w:rPr>
          <w:lang w:val="de-DE"/>
        </w:rPr>
        <w:t>c</w:t>
      </w:r>
      <w:r w:rsidRPr="00F90EAB">
        <w:rPr>
          <w:rFonts w:hint="eastAsia"/>
          <w:lang w:val="de-DE"/>
        </w:rPr>
        <w:t>m</w:t>
      </w:r>
      <w:r w:rsidRPr="00F90EAB">
        <w:rPr>
          <w:rFonts w:hint="eastAsia"/>
          <w:vertAlign w:val="superscript"/>
          <w:lang w:val="de-DE"/>
        </w:rPr>
        <w:t>3</w:t>
      </w:r>
      <w:r>
        <w:rPr>
          <w:rFonts w:hint="eastAsia"/>
          <w:lang w:eastAsia="zh-CN"/>
        </w:rPr>
        <w:t>的超高比</w:t>
      </w:r>
      <w:proofErr w:type="spellStart"/>
      <w:r w:rsidRPr="001D2936">
        <w:rPr>
          <w:rFonts w:hint="eastAsia"/>
        </w:rPr>
        <w:t>扭矩</w:t>
      </w:r>
      <w:r w:rsidRPr="00F90EAB">
        <w:rPr>
          <w:rFonts w:hint="eastAsia"/>
          <w:lang w:val="de-DE"/>
        </w:rPr>
        <w:t>，</w:t>
      </w:r>
      <w:r w:rsidRPr="001D2936">
        <w:rPr>
          <w:rFonts w:hint="eastAsia"/>
        </w:rPr>
        <w:t>在</w:t>
      </w:r>
      <w:proofErr w:type="spellEnd"/>
      <w:r>
        <w:rPr>
          <w:rFonts w:hint="eastAsia"/>
          <w:lang w:eastAsia="zh-CN"/>
        </w:rPr>
        <w:t>提高尼龙增强改性的产量上</w:t>
      </w:r>
      <w:proofErr w:type="spellStart"/>
      <w:r w:rsidRPr="001D2936">
        <w:rPr>
          <w:rFonts w:hint="eastAsia"/>
        </w:rPr>
        <w:t>发挥</w:t>
      </w:r>
      <w:proofErr w:type="spellEnd"/>
      <w:r>
        <w:rPr>
          <w:rFonts w:hint="eastAsia"/>
          <w:lang w:eastAsia="zh-CN"/>
        </w:rPr>
        <w:t>了关键性的</w:t>
      </w:r>
      <w:proofErr w:type="spellStart"/>
      <w:r w:rsidRPr="001D2936">
        <w:rPr>
          <w:rFonts w:hint="eastAsia"/>
        </w:rPr>
        <w:t>作用</w:t>
      </w:r>
      <w:proofErr w:type="spellEnd"/>
      <w:r w:rsidRPr="001D2936">
        <w:rPr>
          <w:rFonts w:hint="eastAsia"/>
        </w:rPr>
        <w:t>。</w:t>
      </w:r>
      <w:r>
        <w:rPr>
          <w:rFonts w:hint="eastAsia"/>
          <w:lang w:eastAsia="zh-CN"/>
        </w:rPr>
        <w:t>这台</w:t>
      </w:r>
      <w:proofErr w:type="spellStart"/>
      <w:r w:rsidRPr="00F90EAB">
        <w:rPr>
          <w:rFonts w:hint="eastAsia"/>
          <w:lang w:val="de-DE"/>
        </w:rPr>
        <w:t>ZSK</w:t>
      </w:r>
      <w:r w:rsidRPr="001D2936">
        <w:rPr>
          <w:rFonts w:hint="eastAsia"/>
        </w:rPr>
        <w:t>双螺杆挤出机</w:t>
      </w:r>
      <w:proofErr w:type="spellEnd"/>
      <w:r>
        <w:rPr>
          <w:rFonts w:hint="eastAsia"/>
          <w:lang w:eastAsia="zh-CN"/>
        </w:rPr>
        <w:t>还</w:t>
      </w:r>
      <w:proofErr w:type="spellStart"/>
      <w:r w:rsidRPr="001D2936">
        <w:rPr>
          <w:rFonts w:hint="eastAsia"/>
        </w:rPr>
        <w:t>配置</w:t>
      </w:r>
      <w:proofErr w:type="spellEnd"/>
      <w:r>
        <w:rPr>
          <w:rFonts w:hint="eastAsia"/>
          <w:lang w:eastAsia="zh-CN"/>
        </w:rPr>
        <w:t>了</w:t>
      </w:r>
      <w:r w:rsidRPr="00F90EAB">
        <w:rPr>
          <w:rFonts w:hint="eastAsia"/>
          <w:lang w:val="de-DE"/>
        </w:rPr>
        <w:t>ZS-</w:t>
      </w:r>
      <w:proofErr w:type="spellStart"/>
      <w:r w:rsidRPr="00F90EAB">
        <w:rPr>
          <w:rFonts w:hint="eastAsia"/>
          <w:lang w:val="de-DE"/>
        </w:rPr>
        <w:t>B</w:t>
      </w:r>
      <w:r w:rsidRPr="001D2936">
        <w:rPr>
          <w:rFonts w:hint="eastAsia"/>
        </w:rPr>
        <w:t>双螺杆侧</w:t>
      </w:r>
      <w:proofErr w:type="spellEnd"/>
      <w:r>
        <w:rPr>
          <w:rFonts w:hint="eastAsia"/>
          <w:lang w:eastAsia="zh-CN"/>
        </w:rPr>
        <w:t>喂</w:t>
      </w:r>
      <w:proofErr w:type="spellStart"/>
      <w:r w:rsidRPr="001D2936">
        <w:rPr>
          <w:rFonts w:hint="eastAsia"/>
        </w:rPr>
        <w:t>料机和</w:t>
      </w:r>
      <w:r w:rsidRPr="00F90EAB">
        <w:rPr>
          <w:rFonts w:hint="eastAsia"/>
          <w:lang w:val="de-DE"/>
        </w:rPr>
        <w:t>ZS-EG</w:t>
      </w:r>
      <w:r w:rsidRPr="001D2936">
        <w:rPr>
          <w:rFonts w:hint="eastAsia"/>
        </w:rPr>
        <w:t>侧</w:t>
      </w:r>
      <w:proofErr w:type="spellEnd"/>
      <w:r>
        <w:rPr>
          <w:rFonts w:hint="eastAsia"/>
          <w:lang w:eastAsia="zh-CN"/>
        </w:rPr>
        <w:t>向</w:t>
      </w:r>
      <w:proofErr w:type="spellStart"/>
      <w:r w:rsidRPr="001D2936">
        <w:rPr>
          <w:rFonts w:hint="eastAsia"/>
        </w:rPr>
        <w:t>脱挥装置</w:t>
      </w:r>
      <w:proofErr w:type="spellEnd"/>
      <w:r w:rsidRPr="001D2936">
        <w:rPr>
          <w:rFonts w:hint="eastAsia"/>
        </w:rPr>
        <w:t>。</w:t>
      </w:r>
      <w:r>
        <w:rPr>
          <w:rFonts w:hint="eastAsia"/>
          <w:lang w:eastAsia="zh-CN"/>
        </w:rPr>
        <w:t>科倍隆还为此</w:t>
      </w:r>
      <w:proofErr w:type="spellStart"/>
      <w:r w:rsidRPr="001D2936">
        <w:rPr>
          <w:rFonts w:hint="eastAsia"/>
        </w:rPr>
        <w:t>开发了专门用于</w:t>
      </w:r>
      <w:proofErr w:type="spellEnd"/>
      <w:r>
        <w:rPr>
          <w:rFonts w:hint="eastAsia"/>
          <w:lang w:eastAsia="zh-CN"/>
        </w:rPr>
        <w:t>尼龙改性</w:t>
      </w:r>
      <w:r w:rsidRPr="001D2936">
        <w:rPr>
          <w:rFonts w:hint="eastAsia"/>
        </w:rPr>
        <w:t>的</w:t>
      </w:r>
      <w:r w:rsidRPr="00F90EAB">
        <w:rPr>
          <w:rFonts w:hint="eastAsia"/>
          <w:lang w:val="de-DE"/>
        </w:rPr>
        <w:t>SK92</w:t>
      </w:r>
      <w:r>
        <w:rPr>
          <w:rFonts w:hint="eastAsia"/>
          <w:lang w:eastAsia="zh-CN"/>
        </w:rPr>
        <w:t>机</w:t>
      </w:r>
      <w:r w:rsidRPr="001D2936">
        <w:rPr>
          <w:rFonts w:hint="eastAsia"/>
        </w:rPr>
        <w:t>头</w:t>
      </w:r>
      <w:r>
        <w:rPr>
          <w:rFonts w:hint="eastAsia"/>
          <w:lang w:eastAsia="zh-CN"/>
        </w:rPr>
        <w:t>。</w:t>
      </w:r>
      <w:r w:rsidRPr="001D2936">
        <w:rPr>
          <w:rFonts w:hint="eastAsia"/>
          <w:lang w:eastAsia="zh-CN"/>
        </w:rPr>
        <w:t>通过其智能</w:t>
      </w:r>
      <w:r>
        <w:rPr>
          <w:rFonts w:hint="eastAsia"/>
          <w:lang w:eastAsia="zh-CN"/>
        </w:rPr>
        <w:t>的</w:t>
      </w:r>
      <w:r w:rsidRPr="001D2936">
        <w:rPr>
          <w:rFonts w:hint="eastAsia"/>
          <w:lang w:eastAsia="zh-CN"/>
        </w:rPr>
        <w:t>加热</w:t>
      </w:r>
      <w:r w:rsidRPr="001D2936">
        <w:rPr>
          <w:rFonts w:hint="eastAsia"/>
          <w:lang w:eastAsia="zh-CN"/>
        </w:rPr>
        <w:t>/</w:t>
      </w:r>
      <w:r w:rsidRPr="001D2936">
        <w:rPr>
          <w:rFonts w:hint="eastAsia"/>
          <w:lang w:eastAsia="zh-CN"/>
        </w:rPr>
        <w:t>冷却</w:t>
      </w:r>
      <w:r>
        <w:rPr>
          <w:rFonts w:hint="eastAsia"/>
          <w:lang w:eastAsia="zh-CN"/>
        </w:rPr>
        <w:t>功能</w:t>
      </w:r>
      <w:r w:rsidRPr="001D2936">
        <w:rPr>
          <w:rFonts w:hint="eastAsia"/>
          <w:lang w:eastAsia="zh-CN"/>
        </w:rPr>
        <w:t>，实现了</w:t>
      </w:r>
      <w:r>
        <w:rPr>
          <w:rFonts w:hint="eastAsia"/>
          <w:lang w:eastAsia="zh-CN"/>
        </w:rPr>
        <w:t>非常</w:t>
      </w:r>
      <w:r w:rsidRPr="001D2936">
        <w:rPr>
          <w:rFonts w:hint="eastAsia"/>
          <w:lang w:eastAsia="zh-CN"/>
        </w:rPr>
        <w:t>均匀</w:t>
      </w:r>
      <w:r>
        <w:rPr>
          <w:rFonts w:hint="eastAsia"/>
          <w:lang w:eastAsia="zh-CN"/>
        </w:rPr>
        <w:t>的温度</w:t>
      </w:r>
      <w:r w:rsidRPr="001D2936">
        <w:rPr>
          <w:rFonts w:hint="eastAsia"/>
          <w:lang w:eastAsia="zh-CN"/>
        </w:rPr>
        <w:t>分布，即使在高</w:t>
      </w:r>
      <w:r>
        <w:rPr>
          <w:rFonts w:hint="eastAsia"/>
          <w:lang w:eastAsia="zh-CN"/>
        </w:rPr>
        <w:t>产量的情况</w:t>
      </w:r>
      <w:r w:rsidRPr="001D2936">
        <w:rPr>
          <w:rFonts w:hint="eastAsia"/>
          <w:lang w:eastAsia="zh-CN"/>
        </w:rPr>
        <w:t>下，</w:t>
      </w:r>
      <w:r>
        <w:rPr>
          <w:rFonts w:hint="eastAsia"/>
          <w:lang w:val="de-DE" w:eastAsia="zh-CN"/>
        </w:rPr>
        <w:t>料条</w:t>
      </w:r>
      <w:r w:rsidRPr="001D2936">
        <w:rPr>
          <w:rFonts w:hint="eastAsia"/>
          <w:lang w:eastAsia="zh-CN"/>
        </w:rPr>
        <w:t>也可以在整个</w:t>
      </w:r>
      <w:r>
        <w:rPr>
          <w:rFonts w:hint="eastAsia"/>
          <w:lang w:eastAsia="zh-CN"/>
        </w:rPr>
        <w:t>机</w:t>
      </w:r>
      <w:r w:rsidRPr="001D2936">
        <w:rPr>
          <w:rFonts w:hint="eastAsia"/>
          <w:lang w:eastAsia="zh-CN"/>
        </w:rPr>
        <w:t>头宽度上完全均匀地</w:t>
      </w:r>
      <w:r>
        <w:rPr>
          <w:rFonts w:hint="eastAsia"/>
          <w:lang w:eastAsia="zh-CN"/>
        </w:rPr>
        <w:t>挤出，避免打卷和断条。</w:t>
      </w:r>
      <w:r w:rsidRPr="001D2936">
        <w:rPr>
          <w:rFonts w:hint="eastAsia"/>
          <w:lang w:eastAsia="zh-CN"/>
        </w:rPr>
        <w:t>优化的几何流</w:t>
      </w:r>
      <w:r>
        <w:rPr>
          <w:rFonts w:hint="eastAsia"/>
          <w:lang w:eastAsia="zh-CN"/>
        </w:rPr>
        <w:t>道可以</w:t>
      </w:r>
      <w:r w:rsidRPr="001D2936">
        <w:rPr>
          <w:rFonts w:hint="eastAsia"/>
          <w:lang w:eastAsia="zh-CN"/>
        </w:rPr>
        <w:t>温和</w:t>
      </w:r>
      <w:r>
        <w:rPr>
          <w:rFonts w:hint="eastAsia"/>
          <w:lang w:eastAsia="zh-CN"/>
        </w:rPr>
        <w:t>地挤出改性后的尼龙</w:t>
      </w:r>
      <w:r w:rsidRPr="001D2936">
        <w:rPr>
          <w:rFonts w:hint="eastAsia"/>
          <w:lang w:eastAsia="zh-CN"/>
        </w:rPr>
        <w:t>熔体，</w:t>
      </w:r>
      <w:r>
        <w:rPr>
          <w:rFonts w:hint="eastAsia"/>
          <w:lang w:eastAsia="zh-CN"/>
        </w:rPr>
        <w:t>降低挤出过程中的温升，进而改善最终的共混改性品质</w:t>
      </w:r>
      <w:r w:rsidRPr="001D2936">
        <w:rPr>
          <w:rFonts w:hint="eastAsia"/>
          <w:lang w:eastAsia="zh-CN"/>
        </w:rPr>
        <w:t>。在新的</w:t>
      </w:r>
      <w:r w:rsidRPr="001D2936">
        <w:rPr>
          <w:rFonts w:hint="eastAsia"/>
          <w:lang w:eastAsia="zh-CN"/>
        </w:rPr>
        <w:t>SK92</w:t>
      </w:r>
      <w:r w:rsidRPr="001D2936">
        <w:rPr>
          <w:rFonts w:hint="eastAsia"/>
          <w:lang w:eastAsia="zh-CN"/>
        </w:rPr>
        <w:t>设计中，只需要几个</w:t>
      </w:r>
      <w:r>
        <w:rPr>
          <w:rFonts w:hint="eastAsia"/>
          <w:lang w:eastAsia="zh-CN"/>
        </w:rPr>
        <w:t>简单的手动操作，就</w:t>
      </w:r>
      <w:r w:rsidRPr="001D2936">
        <w:rPr>
          <w:rFonts w:hint="eastAsia"/>
          <w:lang w:eastAsia="zh-CN"/>
        </w:rPr>
        <w:t>可以</w:t>
      </w:r>
      <w:r>
        <w:rPr>
          <w:rFonts w:hint="eastAsia"/>
          <w:lang w:eastAsia="zh-CN"/>
        </w:rPr>
        <w:t>轻松且</w:t>
      </w:r>
      <w:r w:rsidRPr="001D2936">
        <w:rPr>
          <w:rFonts w:hint="eastAsia"/>
          <w:lang w:eastAsia="zh-CN"/>
        </w:rPr>
        <w:t>快速地</w:t>
      </w:r>
      <w:r>
        <w:rPr>
          <w:rFonts w:hint="eastAsia"/>
          <w:lang w:eastAsia="zh-CN"/>
        </w:rPr>
        <w:t>更换机头模板</w:t>
      </w:r>
      <w:r w:rsidRPr="001D2936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科倍隆切粒</w:t>
      </w:r>
      <w:r w:rsidRPr="001D2936">
        <w:rPr>
          <w:rFonts w:hint="eastAsia"/>
          <w:lang w:eastAsia="zh-CN"/>
        </w:rPr>
        <w:t>技术</w:t>
      </w:r>
      <w:r>
        <w:rPr>
          <w:rFonts w:hint="eastAsia"/>
          <w:lang w:eastAsia="zh-CN"/>
        </w:rPr>
        <w:t>所提供的</w:t>
      </w:r>
      <w:r w:rsidRPr="001D2936">
        <w:rPr>
          <w:rFonts w:hint="eastAsia"/>
          <w:lang w:eastAsia="zh-CN"/>
        </w:rPr>
        <w:t>全自动</w:t>
      </w:r>
      <w:r>
        <w:rPr>
          <w:rFonts w:hint="eastAsia"/>
          <w:lang w:eastAsia="zh-CN"/>
        </w:rPr>
        <w:t>拉条切粒</w:t>
      </w:r>
      <w:r w:rsidRPr="001D2936">
        <w:rPr>
          <w:rFonts w:hint="eastAsia"/>
          <w:lang w:eastAsia="zh-CN"/>
        </w:rPr>
        <w:t>系统对整个系统</w:t>
      </w:r>
      <w:r>
        <w:rPr>
          <w:rFonts w:hint="eastAsia"/>
          <w:lang w:eastAsia="zh-CN"/>
        </w:rPr>
        <w:t>的自动化</w:t>
      </w:r>
      <w:r w:rsidRPr="001D2936">
        <w:rPr>
          <w:rFonts w:hint="eastAsia"/>
          <w:lang w:eastAsia="zh-CN"/>
        </w:rPr>
        <w:t>运行</w:t>
      </w:r>
      <w:r>
        <w:rPr>
          <w:rFonts w:hint="eastAsia"/>
          <w:lang w:eastAsia="zh-CN"/>
        </w:rPr>
        <w:t>做出了非常</w:t>
      </w:r>
      <w:r w:rsidRPr="001D2936">
        <w:rPr>
          <w:rFonts w:hint="eastAsia"/>
          <w:lang w:eastAsia="zh-CN"/>
        </w:rPr>
        <w:t>重要贡献。它</w:t>
      </w:r>
      <w:r>
        <w:rPr>
          <w:rFonts w:hint="eastAsia"/>
          <w:lang w:eastAsia="zh-CN"/>
        </w:rPr>
        <w:t>能够</w:t>
      </w:r>
      <w:r w:rsidRPr="001D2936">
        <w:rPr>
          <w:rFonts w:hint="eastAsia"/>
          <w:lang w:eastAsia="zh-CN"/>
        </w:rPr>
        <w:t>自动</w:t>
      </w:r>
      <w:r>
        <w:rPr>
          <w:rFonts w:hint="eastAsia"/>
          <w:lang w:eastAsia="zh-CN"/>
        </w:rPr>
        <w:t>牵引</w:t>
      </w:r>
      <w:r w:rsidRPr="001D2936">
        <w:rPr>
          <w:rFonts w:hint="eastAsia"/>
          <w:lang w:eastAsia="zh-CN"/>
        </w:rPr>
        <w:t>挤出</w:t>
      </w:r>
      <w:r>
        <w:rPr>
          <w:rFonts w:hint="eastAsia"/>
          <w:lang w:eastAsia="zh-CN"/>
        </w:rPr>
        <w:t>机的料条经过冷却水槽</w:t>
      </w:r>
      <w:r w:rsidRPr="001D2936">
        <w:rPr>
          <w:rFonts w:hint="eastAsia"/>
          <w:lang w:eastAsia="zh-CN"/>
        </w:rPr>
        <w:t>和下游</w:t>
      </w:r>
      <w:r>
        <w:rPr>
          <w:rFonts w:hint="eastAsia"/>
          <w:lang w:eastAsia="zh-CN"/>
        </w:rPr>
        <w:t>的</w:t>
      </w:r>
      <w:r w:rsidRPr="001D2936">
        <w:rPr>
          <w:rFonts w:hint="eastAsia"/>
          <w:lang w:eastAsia="zh-CN"/>
        </w:rPr>
        <w:t>传送带</w:t>
      </w:r>
      <w:r>
        <w:rPr>
          <w:rFonts w:hint="eastAsia"/>
          <w:lang w:eastAsia="zh-CN"/>
        </w:rPr>
        <w:t>送</w:t>
      </w:r>
      <w:r w:rsidRPr="001D2936">
        <w:rPr>
          <w:rFonts w:hint="eastAsia"/>
          <w:lang w:eastAsia="zh-CN"/>
        </w:rPr>
        <w:t>到</w:t>
      </w:r>
      <w:r>
        <w:rPr>
          <w:lang w:eastAsia="zh-CN"/>
        </w:rPr>
        <w:t>SP</w:t>
      </w:r>
      <w:r w:rsidRPr="001D2936">
        <w:rPr>
          <w:rFonts w:hint="eastAsia"/>
          <w:lang w:eastAsia="zh-CN"/>
        </w:rPr>
        <w:t>700 HD</w:t>
      </w:r>
      <w:r>
        <w:rPr>
          <w:rFonts w:hint="eastAsia"/>
          <w:lang w:eastAsia="zh-CN"/>
        </w:rPr>
        <w:t>切</w:t>
      </w:r>
      <w:r w:rsidRPr="001D2936">
        <w:rPr>
          <w:rFonts w:hint="eastAsia"/>
          <w:lang w:eastAsia="zh-CN"/>
        </w:rPr>
        <w:t>粒机的</w:t>
      </w:r>
      <w:r>
        <w:rPr>
          <w:rFonts w:hint="eastAsia"/>
          <w:lang w:eastAsia="zh-CN"/>
        </w:rPr>
        <w:t>进料口</w:t>
      </w:r>
      <w:r w:rsidRPr="001D2936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由于自动化的牵条和断条再接，整个开车过程可以实现完全自动化</w:t>
      </w:r>
      <w:r w:rsidRPr="001D2936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这样，</w:t>
      </w:r>
      <w:r w:rsidRPr="001D2936">
        <w:rPr>
          <w:rFonts w:hint="eastAsia"/>
          <w:lang w:eastAsia="zh-CN"/>
        </w:rPr>
        <w:t>产品</w:t>
      </w:r>
      <w:r>
        <w:rPr>
          <w:rFonts w:hint="eastAsia"/>
          <w:lang w:eastAsia="zh-CN"/>
        </w:rPr>
        <w:t>生产过程中几乎没有</w:t>
      </w:r>
      <w:r w:rsidRPr="001D2936">
        <w:rPr>
          <w:rFonts w:hint="eastAsia"/>
          <w:lang w:eastAsia="zh-CN"/>
        </w:rPr>
        <w:t>损耗，</w:t>
      </w:r>
      <w:r>
        <w:rPr>
          <w:rFonts w:hint="eastAsia"/>
          <w:lang w:eastAsia="zh-CN"/>
        </w:rPr>
        <w:t>整个生产过程</w:t>
      </w:r>
      <w:r w:rsidRPr="001D2936">
        <w:rPr>
          <w:rFonts w:hint="eastAsia"/>
          <w:lang w:eastAsia="zh-CN"/>
        </w:rPr>
        <w:t>不</w:t>
      </w:r>
      <w:r>
        <w:rPr>
          <w:rFonts w:hint="eastAsia"/>
          <w:lang w:eastAsia="zh-CN"/>
        </w:rPr>
        <w:t>会</w:t>
      </w:r>
      <w:r w:rsidRPr="001D2936">
        <w:rPr>
          <w:rFonts w:hint="eastAsia"/>
          <w:lang w:eastAsia="zh-CN"/>
        </w:rPr>
        <w:t>中断。</w:t>
      </w:r>
    </w:p>
    <w:p w14:paraId="5DB150A8" w14:textId="77777777" w:rsidR="00135420" w:rsidRDefault="00135420" w:rsidP="00135420">
      <w:pPr>
        <w:overflowPunct/>
        <w:autoSpaceDE/>
        <w:autoSpaceDN/>
        <w:adjustRightInd/>
        <w:textAlignment w:val="auto"/>
        <w:rPr>
          <w:lang w:eastAsia="zh-CN"/>
        </w:rPr>
      </w:pPr>
    </w:p>
    <w:p w14:paraId="76702999" w14:textId="77777777" w:rsidR="00135420" w:rsidRDefault="00135420" w:rsidP="00135420">
      <w:pPr>
        <w:pStyle w:val="text"/>
        <w:suppressAutoHyphens/>
        <w:spacing w:before="240"/>
      </w:pPr>
      <w:r>
        <w:rPr>
          <w:rFonts w:hint="eastAsia"/>
          <w:lang w:eastAsia="zh-CN"/>
        </w:rPr>
        <w:t>科倍隆</w:t>
      </w:r>
      <w:r w:rsidRPr="001D2936">
        <w:rPr>
          <w:rFonts w:hint="eastAsia"/>
          <w:lang w:eastAsia="zh-CN"/>
        </w:rPr>
        <w:t>聚合物</w:t>
      </w:r>
      <w:r>
        <w:rPr>
          <w:rFonts w:hint="eastAsia"/>
          <w:lang w:eastAsia="zh-CN"/>
        </w:rPr>
        <w:t>事业部</w:t>
      </w:r>
      <w:r w:rsidRPr="001D2936">
        <w:rPr>
          <w:rFonts w:hint="eastAsia"/>
          <w:lang w:eastAsia="zh-CN"/>
        </w:rPr>
        <w:t>工艺技术和研发总经理</w:t>
      </w:r>
      <w:r w:rsidRPr="001D2936">
        <w:rPr>
          <w:rFonts w:hint="eastAsia"/>
          <w:lang w:eastAsia="zh-CN"/>
        </w:rPr>
        <w:t>Frank Lechner</w:t>
      </w:r>
      <w:r>
        <w:rPr>
          <w:rFonts w:hint="eastAsia"/>
          <w:lang w:eastAsia="zh-CN"/>
        </w:rPr>
        <w:t>先生</w:t>
      </w:r>
      <w:r w:rsidRPr="001D2936">
        <w:rPr>
          <w:rFonts w:hint="eastAsia"/>
          <w:lang w:eastAsia="zh-CN"/>
        </w:rPr>
        <w:t>对该</w:t>
      </w:r>
      <w:r>
        <w:rPr>
          <w:rFonts w:hint="eastAsia"/>
          <w:lang w:eastAsia="zh-CN"/>
        </w:rPr>
        <w:t>这条生产线给予了非常高的评价</w:t>
      </w:r>
      <w:r w:rsidRPr="001D2936">
        <w:rPr>
          <w:rFonts w:hint="eastAsia"/>
          <w:lang w:eastAsia="zh-CN"/>
        </w:rPr>
        <w:t>:</w:t>
      </w:r>
      <w:r w:rsidRPr="001D2936"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朗盛的这套系统运用到了</w:t>
      </w:r>
      <w:r w:rsidRPr="001D2936">
        <w:rPr>
          <w:rFonts w:hint="eastAsia"/>
          <w:lang w:eastAsia="zh-CN"/>
        </w:rPr>
        <w:t>我们在</w:t>
      </w:r>
      <w:r>
        <w:rPr>
          <w:rFonts w:hint="eastAsia"/>
          <w:lang w:val="de-DE" w:eastAsia="zh-CN"/>
        </w:rPr>
        <w:t>整线</w:t>
      </w:r>
      <w:r w:rsidRPr="001D2936">
        <w:rPr>
          <w:rFonts w:hint="eastAsia"/>
          <w:lang w:eastAsia="zh-CN"/>
        </w:rPr>
        <w:t>系统</w:t>
      </w:r>
      <w:r>
        <w:rPr>
          <w:rFonts w:hint="eastAsia"/>
          <w:lang w:val="de-DE" w:eastAsia="zh-CN"/>
        </w:rPr>
        <w:t>解决方案</w:t>
      </w:r>
      <w:r w:rsidRPr="001D2936">
        <w:rPr>
          <w:rFonts w:hint="eastAsia"/>
          <w:lang w:eastAsia="zh-CN"/>
        </w:rPr>
        <w:t>方面的</w:t>
      </w:r>
      <w:r>
        <w:rPr>
          <w:rFonts w:hint="eastAsia"/>
          <w:lang w:eastAsia="zh-CN"/>
        </w:rPr>
        <w:t>各种</w:t>
      </w:r>
      <w:r w:rsidRPr="001D2936">
        <w:rPr>
          <w:rFonts w:hint="eastAsia"/>
          <w:lang w:eastAsia="zh-CN"/>
        </w:rPr>
        <w:t>专业知识</w:t>
      </w:r>
      <w:r>
        <w:rPr>
          <w:rFonts w:hint="eastAsia"/>
          <w:lang w:eastAsia="zh-CN"/>
        </w:rPr>
        <w:t>。</w:t>
      </w:r>
      <w:proofErr w:type="spellStart"/>
      <w:r w:rsidRPr="001D2936">
        <w:rPr>
          <w:rFonts w:hint="eastAsia"/>
        </w:rPr>
        <w:t>我们的</w:t>
      </w:r>
      <w:proofErr w:type="spellEnd"/>
      <w:r>
        <w:rPr>
          <w:rFonts w:hint="eastAsia"/>
          <w:lang w:eastAsia="zh-CN"/>
        </w:rPr>
        <w:t>研发精神</w:t>
      </w:r>
      <w:proofErr w:type="spellStart"/>
      <w:r w:rsidRPr="001D2936">
        <w:rPr>
          <w:rFonts w:hint="eastAsia"/>
        </w:rPr>
        <w:t>已经渗透到</w:t>
      </w:r>
      <w:proofErr w:type="spellEnd"/>
      <w:r>
        <w:rPr>
          <w:rFonts w:hint="eastAsia"/>
          <w:lang w:eastAsia="zh-CN"/>
        </w:rPr>
        <w:t>了</w:t>
      </w:r>
      <w:proofErr w:type="spellStart"/>
      <w:r w:rsidRPr="001D2936">
        <w:rPr>
          <w:rFonts w:hint="eastAsia"/>
        </w:rPr>
        <w:t>每一个</w:t>
      </w:r>
      <w:proofErr w:type="spellEnd"/>
      <w:r>
        <w:rPr>
          <w:rFonts w:hint="eastAsia"/>
          <w:lang w:eastAsia="zh-CN"/>
        </w:rPr>
        <w:t>工艺</w:t>
      </w:r>
      <w:proofErr w:type="spellStart"/>
      <w:r w:rsidRPr="001D2936">
        <w:rPr>
          <w:rFonts w:hint="eastAsia"/>
        </w:rPr>
        <w:t>步骤</w:t>
      </w:r>
      <w:proofErr w:type="spellEnd"/>
      <w:r>
        <w:rPr>
          <w:rFonts w:hint="eastAsia"/>
          <w:lang w:eastAsia="zh-CN"/>
        </w:rPr>
        <w:t>的具体环节。</w:t>
      </w:r>
      <w:proofErr w:type="spellStart"/>
      <w:r w:rsidRPr="001D2936">
        <w:rPr>
          <w:rFonts w:hint="eastAsia"/>
        </w:rPr>
        <w:t>我们非常自豪地</w:t>
      </w:r>
      <w:proofErr w:type="spellEnd"/>
      <w:r>
        <w:rPr>
          <w:rFonts w:hint="eastAsia"/>
          <w:lang w:eastAsia="zh-CN"/>
        </w:rPr>
        <w:t>看到我们</w:t>
      </w:r>
      <w:proofErr w:type="spellStart"/>
      <w:r w:rsidRPr="001D2936">
        <w:rPr>
          <w:rFonts w:hint="eastAsia"/>
        </w:rPr>
        <w:t>所有</w:t>
      </w:r>
      <w:proofErr w:type="spellEnd"/>
      <w:r>
        <w:rPr>
          <w:rFonts w:hint="eastAsia"/>
          <w:lang w:eastAsia="zh-CN"/>
        </w:rPr>
        <w:t>的</w:t>
      </w:r>
      <w:proofErr w:type="spellStart"/>
      <w:r w:rsidRPr="001D2936">
        <w:rPr>
          <w:rFonts w:hint="eastAsia"/>
        </w:rPr>
        <w:t>技术</w:t>
      </w:r>
      <w:proofErr w:type="spellEnd"/>
      <w:r>
        <w:rPr>
          <w:rFonts w:hint="eastAsia"/>
          <w:lang w:eastAsia="zh-CN"/>
        </w:rPr>
        <w:t>和产品实现了完美的匹配和结合</w:t>
      </w:r>
      <w:r w:rsidRPr="001D2936">
        <w:rPr>
          <w:rFonts w:hint="eastAsia"/>
        </w:rPr>
        <w:t>，</w:t>
      </w:r>
      <w:r>
        <w:rPr>
          <w:rFonts w:hint="eastAsia"/>
          <w:lang w:eastAsia="zh-CN"/>
        </w:rPr>
        <w:t>这样，朗盛</w:t>
      </w:r>
      <w:proofErr w:type="spellStart"/>
      <w:r w:rsidRPr="001D2936">
        <w:rPr>
          <w:rFonts w:hint="eastAsia"/>
        </w:rPr>
        <w:t>可以充分</w:t>
      </w:r>
      <w:proofErr w:type="spellEnd"/>
      <w:r>
        <w:rPr>
          <w:rFonts w:hint="eastAsia"/>
          <w:lang w:eastAsia="zh-CN"/>
        </w:rPr>
        <w:t>发挥</w:t>
      </w:r>
      <w:proofErr w:type="spellStart"/>
      <w:r w:rsidRPr="001D2936">
        <w:rPr>
          <w:rFonts w:hint="eastAsia"/>
        </w:rPr>
        <w:t>我们</w:t>
      </w:r>
      <w:proofErr w:type="spellEnd"/>
      <w:r>
        <w:rPr>
          <w:rFonts w:hint="eastAsia"/>
          <w:lang w:eastAsia="zh-CN"/>
        </w:rPr>
        <w:t>这套</w:t>
      </w:r>
      <w:proofErr w:type="spellStart"/>
      <w:r w:rsidRPr="001D2936">
        <w:rPr>
          <w:rFonts w:hint="eastAsia"/>
        </w:rPr>
        <w:t>系统的潜</w:t>
      </w:r>
      <w:proofErr w:type="spellEnd"/>
      <w:r>
        <w:rPr>
          <w:rFonts w:hint="eastAsia"/>
          <w:lang w:eastAsia="zh-CN"/>
        </w:rPr>
        <w:t>能</w:t>
      </w:r>
      <w:r w:rsidRPr="001D2936">
        <w:rPr>
          <w:rFonts w:hint="eastAsia"/>
        </w:rPr>
        <w:t>来</w:t>
      </w:r>
      <w:r>
        <w:rPr>
          <w:rFonts w:hint="eastAsia"/>
          <w:lang w:eastAsia="zh-CN"/>
        </w:rPr>
        <w:t>生产</w:t>
      </w:r>
      <w:r>
        <w:rPr>
          <w:rFonts w:hint="eastAsia"/>
          <w:lang w:val="de-DE" w:eastAsia="zh-CN"/>
        </w:rPr>
        <w:t>尼龙改性产品以服务广大客户</w:t>
      </w:r>
      <w:r w:rsidRPr="001D2936">
        <w:rPr>
          <w:rFonts w:hint="eastAsia"/>
        </w:rPr>
        <w:t>。”</w:t>
      </w:r>
    </w:p>
    <w:p w14:paraId="65B939ED" w14:textId="77777777" w:rsidR="00EA40B0" w:rsidRPr="00B815F1" w:rsidRDefault="00EA40B0" w:rsidP="00EA40B0">
      <w:pPr>
        <w:pStyle w:val="text"/>
        <w:suppressAutoHyphens/>
        <w:spacing w:before="240"/>
        <w:rPr>
          <w:lang w:eastAsia="zh-CN"/>
        </w:rPr>
      </w:pPr>
    </w:p>
    <w:p w14:paraId="5C1995D3" w14:textId="47EBA60B" w:rsidR="005F2FCF" w:rsidRDefault="00084EFF" w:rsidP="00DF1E3A">
      <w:pPr>
        <w:rPr>
          <w:rFonts w:cs="Arial"/>
          <w:sz w:val="20"/>
          <w:lang w:eastAsia="zh-CN"/>
        </w:rPr>
      </w:pPr>
      <w:r>
        <w:rPr>
          <w:rFonts w:cs="Arial"/>
          <w:sz w:val="20"/>
          <w:lang w:eastAsia="zh-CN"/>
        </w:rPr>
        <w:t xml:space="preserve"> </w:t>
      </w:r>
    </w:p>
    <w:p w14:paraId="70A1443C" w14:textId="77777777" w:rsidR="00CA791A" w:rsidRDefault="00CA791A">
      <w:pPr>
        <w:overflowPunct/>
        <w:autoSpaceDE/>
        <w:autoSpaceDN/>
        <w:adjustRightInd/>
        <w:textAlignment w:val="auto"/>
        <w:rPr>
          <w:rFonts w:cs="Arial"/>
          <w:sz w:val="20"/>
          <w:lang w:eastAsia="zh-CN"/>
        </w:rPr>
      </w:pPr>
      <w:r>
        <w:rPr>
          <w:rFonts w:cs="Arial"/>
          <w:sz w:val="20"/>
          <w:lang w:eastAsia="zh-CN"/>
        </w:rPr>
        <w:br w:type="page"/>
      </w:r>
    </w:p>
    <w:p w14:paraId="3AD019A7" w14:textId="77777777" w:rsidR="00351523" w:rsidRDefault="00351523" w:rsidP="00351523">
      <w:pPr>
        <w:rPr>
          <w:rFonts w:cs="Arial"/>
          <w:b/>
          <w:bCs/>
          <w:sz w:val="20"/>
          <w:lang w:eastAsia="zh-CN"/>
        </w:rPr>
      </w:pPr>
      <w:r w:rsidRPr="006E1517">
        <w:rPr>
          <w:rFonts w:cs="Arial" w:hint="eastAsia"/>
          <w:b/>
          <w:bCs/>
          <w:sz w:val="20"/>
          <w:lang w:eastAsia="zh-CN"/>
        </w:rPr>
        <w:lastRenderedPageBreak/>
        <w:t>关于科倍隆</w:t>
      </w:r>
    </w:p>
    <w:p w14:paraId="5C74F6EE" w14:textId="77ABFB3E" w:rsidR="00351523" w:rsidRDefault="00351523" w:rsidP="00351523">
      <w:pPr>
        <w:rPr>
          <w:rFonts w:cs="Arial"/>
          <w:sz w:val="20"/>
          <w:lang w:eastAsia="zh-CN"/>
        </w:rPr>
      </w:pPr>
      <w:r w:rsidRPr="006E1517">
        <w:rPr>
          <w:rFonts w:cs="Arial" w:hint="eastAsia"/>
          <w:sz w:val="20"/>
          <w:lang w:eastAsia="zh-CN"/>
        </w:rPr>
        <w:t>科倍隆集团是配混挤出系统，喂料与计量技术，散装物料处理系统和服务的市场与技术领导者之一。科倍隆设计、研发、制造和维护用于塑料、化工、医药、食品和矿产的系统、设备和零部件。在聚合物与战略市场</w:t>
      </w:r>
      <w:r w:rsidRPr="006E1517">
        <w:rPr>
          <w:rFonts w:cs="Arial" w:hint="eastAsia"/>
          <w:sz w:val="20"/>
          <w:lang w:eastAsia="zh-CN"/>
        </w:rPr>
        <w:t>/</w:t>
      </w:r>
      <w:r w:rsidRPr="006E1517">
        <w:rPr>
          <w:rFonts w:cs="Arial" w:hint="eastAsia"/>
          <w:sz w:val="20"/>
          <w:lang w:eastAsia="zh-CN"/>
        </w:rPr>
        <w:t>售后服务两大事业部，科倍隆在全球拥有</w:t>
      </w:r>
      <w:r w:rsidRPr="006E1517">
        <w:rPr>
          <w:rFonts w:cs="Arial" w:hint="eastAsia"/>
          <w:sz w:val="20"/>
          <w:lang w:eastAsia="zh-CN"/>
        </w:rPr>
        <w:t>2500</w:t>
      </w:r>
      <w:r w:rsidRPr="006E1517">
        <w:rPr>
          <w:rFonts w:cs="Arial" w:hint="eastAsia"/>
          <w:sz w:val="20"/>
          <w:lang w:eastAsia="zh-CN"/>
        </w:rPr>
        <w:t>名员工和</w:t>
      </w:r>
      <w:r w:rsidRPr="006E1517">
        <w:rPr>
          <w:rFonts w:cs="Arial" w:hint="eastAsia"/>
          <w:sz w:val="20"/>
          <w:lang w:eastAsia="zh-CN"/>
        </w:rPr>
        <w:t>30</w:t>
      </w:r>
      <w:r w:rsidRPr="006E1517">
        <w:rPr>
          <w:rFonts w:cs="Arial" w:hint="eastAsia"/>
          <w:sz w:val="20"/>
          <w:lang w:eastAsia="zh-CN"/>
        </w:rPr>
        <w:t>家销售和服务公司。科倍隆楷创为科倍隆聚合物事业部成员。更多信息请浏览</w:t>
      </w:r>
      <w:r w:rsidR="00A34007">
        <w:fldChar w:fldCharType="begin"/>
      </w:r>
      <w:r w:rsidR="00A34007">
        <w:rPr>
          <w:lang w:eastAsia="zh-CN"/>
        </w:rPr>
        <w:instrText xml:space="preserve"> HYPERLINK "http://www.coperion.com" </w:instrText>
      </w:r>
      <w:r w:rsidR="00A34007">
        <w:fldChar w:fldCharType="separate"/>
      </w:r>
      <w:r>
        <w:rPr>
          <w:rStyle w:val="Hyperlink"/>
          <w:rFonts w:cs="Arial"/>
          <w:sz w:val="20"/>
          <w:lang w:eastAsia="zh-CN"/>
        </w:rPr>
        <w:t>www.coperion.com</w:t>
      </w:r>
      <w:r w:rsidR="00A34007">
        <w:rPr>
          <w:rStyle w:val="Hyperlink"/>
          <w:rFonts w:cs="Arial"/>
          <w:sz w:val="20"/>
          <w:lang w:eastAsia="zh-CN"/>
        </w:rPr>
        <w:fldChar w:fldCharType="end"/>
      </w:r>
      <w:r w:rsidRPr="006E1517">
        <w:rPr>
          <w:rFonts w:cs="Arial" w:hint="eastAsia"/>
          <w:sz w:val="20"/>
          <w:lang w:eastAsia="zh-CN"/>
        </w:rPr>
        <w:t xml:space="preserve"> </w:t>
      </w:r>
      <w:r w:rsidRPr="006E1517">
        <w:rPr>
          <w:rFonts w:cs="Arial" w:hint="eastAsia"/>
          <w:sz w:val="20"/>
          <w:lang w:eastAsia="zh-CN"/>
        </w:rPr>
        <w:t>或电邮至</w:t>
      </w:r>
      <w:r>
        <w:fldChar w:fldCharType="begin"/>
      </w:r>
      <w:r>
        <w:rPr>
          <w:lang w:eastAsia="zh-CN"/>
        </w:rPr>
        <w:instrText xml:space="preserve"> HYPERLINK "mailto:info@coperion.com" </w:instrText>
      </w:r>
      <w:r>
        <w:fldChar w:fldCharType="separate"/>
      </w:r>
      <w:r>
        <w:rPr>
          <w:rStyle w:val="Hyperlink"/>
          <w:rFonts w:cs="Arial"/>
          <w:sz w:val="20"/>
          <w:lang w:eastAsia="zh-CN"/>
        </w:rPr>
        <w:t>info@coperion.com</w:t>
      </w:r>
      <w:r>
        <w:rPr>
          <w:rStyle w:val="Hyperlink"/>
          <w:rFonts w:cs="Arial"/>
          <w:sz w:val="20"/>
        </w:rPr>
        <w:fldChar w:fldCharType="end"/>
      </w:r>
      <w:r w:rsidRPr="006E1517">
        <w:rPr>
          <w:rFonts w:cs="Arial" w:hint="eastAsia"/>
          <w:sz w:val="20"/>
          <w:lang w:eastAsia="zh-CN"/>
        </w:rPr>
        <w:t xml:space="preserve">  </w:t>
      </w:r>
    </w:p>
    <w:p w14:paraId="0A8A8194" w14:textId="77777777" w:rsidR="00E8380B" w:rsidRDefault="00E8380B" w:rsidP="00E8380B">
      <w:pPr>
        <w:rPr>
          <w:b/>
          <w:sz w:val="20"/>
          <w:lang w:eastAsia="zh-CN"/>
        </w:rPr>
      </w:pPr>
    </w:p>
    <w:p w14:paraId="4E9A3635" w14:textId="77777777" w:rsidR="00E8380B" w:rsidRPr="00F90EAB" w:rsidRDefault="00E8380B" w:rsidP="00E8380B">
      <w:pPr>
        <w:pStyle w:val="PI-Disclaimer"/>
        <w:rPr>
          <w:sz w:val="20"/>
          <w:szCs w:val="20"/>
          <w:lang w:val="de-DE"/>
        </w:rPr>
      </w:pPr>
      <w:r>
        <w:rPr>
          <w:rFonts w:hint="eastAsia"/>
          <w:b/>
          <w:sz w:val="20"/>
          <w:lang w:eastAsia="zh-CN"/>
        </w:rPr>
        <w:t>关于朗盛</w:t>
      </w:r>
      <w:r>
        <w:rPr>
          <w:b/>
          <w:sz w:val="20"/>
          <w:lang w:eastAsia="zh-CN"/>
        </w:rPr>
        <w:br/>
      </w:r>
      <w:proofErr w:type="spellStart"/>
      <w:r w:rsidRPr="000417BB">
        <w:rPr>
          <w:rFonts w:hint="eastAsia"/>
          <w:sz w:val="20"/>
          <w:szCs w:val="20"/>
        </w:rPr>
        <w:t>朗盛是</w:t>
      </w:r>
      <w:proofErr w:type="spellEnd"/>
      <w:r>
        <w:rPr>
          <w:rFonts w:hint="eastAsia"/>
          <w:sz w:val="20"/>
          <w:szCs w:val="20"/>
          <w:lang w:eastAsia="zh-CN"/>
        </w:rPr>
        <w:t>全球</w:t>
      </w:r>
      <w:proofErr w:type="spellStart"/>
      <w:r w:rsidRPr="000417BB">
        <w:rPr>
          <w:rFonts w:hint="eastAsia"/>
          <w:sz w:val="20"/>
          <w:szCs w:val="20"/>
        </w:rPr>
        <w:t>领先的</w:t>
      </w:r>
      <w:proofErr w:type="spellEnd"/>
      <w:r>
        <w:rPr>
          <w:rFonts w:hint="eastAsia"/>
          <w:sz w:val="20"/>
          <w:szCs w:val="20"/>
          <w:lang w:eastAsia="zh-CN"/>
        </w:rPr>
        <w:t>特殊化学品供应商</w:t>
      </w:r>
      <w:r w:rsidRPr="000417BB"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  <w:lang w:eastAsia="zh-CN"/>
        </w:rPr>
        <w:t>其</w:t>
      </w:r>
      <w:r w:rsidRPr="000417BB">
        <w:rPr>
          <w:rFonts w:hint="eastAsia"/>
          <w:sz w:val="20"/>
          <w:szCs w:val="20"/>
        </w:rPr>
        <w:t>2020</w:t>
      </w:r>
      <w:proofErr w:type="spellStart"/>
      <w:r w:rsidRPr="000417BB">
        <w:rPr>
          <w:rFonts w:hint="eastAsia"/>
          <w:sz w:val="20"/>
          <w:szCs w:val="20"/>
        </w:rPr>
        <w:t>年销售额为</w:t>
      </w:r>
      <w:proofErr w:type="spellEnd"/>
      <w:r w:rsidRPr="000417BB">
        <w:rPr>
          <w:rFonts w:hint="eastAsia"/>
          <w:sz w:val="20"/>
          <w:szCs w:val="20"/>
        </w:rPr>
        <w:t>61</w:t>
      </w:r>
      <w:proofErr w:type="spellStart"/>
      <w:r w:rsidRPr="000417BB">
        <w:rPr>
          <w:rFonts w:hint="eastAsia"/>
          <w:sz w:val="20"/>
          <w:szCs w:val="20"/>
        </w:rPr>
        <w:t>亿欧元，在</w:t>
      </w:r>
      <w:proofErr w:type="spellEnd"/>
      <w:r>
        <w:rPr>
          <w:rFonts w:hint="eastAsia"/>
          <w:sz w:val="20"/>
          <w:szCs w:val="20"/>
          <w:lang w:eastAsia="zh-CN"/>
        </w:rPr>
        <w:t>全球</w:t>
      </w:r>
      <w:proofErr w:type="spellStart"/>
      <w:r w:rsidRPr="000417BB">
        <w:rPr>
          <w:rFonts w:hint="eastAsia"/>
          <w:sz w:val="20"/>
          <w:szCs w:val="20"/>
        </w:rPr>
        <w:t>拥有约</w:t>
      </w:r>
      <w:proofErr w:type="spellEnd"/>
      <w:r w:rsidRPr="000417BB">
        <w:rPr>
          <w:rFonts w:hint="eastAsia"/>
          <w:sz w:val="20"/>
          <w:szCs w:val="20"/>
        </w:rPr>
        <w:t>14</w:t>
      </w:r>
      <w:r>
        <w:rPr>
          <w:rFonts w:hint="eastAsia"/>
          <w:sz w:val="20"/>
          <w:szCs w:val="20"/>
          <w:lang w:eastAsia="zh-CN"/>
        </w:rPr>
        <w:t>，</w:t>
      </w:r>
      <w:r w:rsidRPr="000417BB">
        <w:rPr>
          <w:rFonts w:hint="eastAsia"/>
          <w:sz w:val="20"/>
          <w:szCs w:val="20"/>
        </w:rPr>
        <w:t>900</w:t>
      </w:r>
      <w:proofErr w:type="spellStart"/>
      <w:r w:rsidRPr="000417BB">
        <w:rPr>
          <w:rFonts w:hint="eastAsia"/>
          <w:sz w:val="20"/>
          <w:szCs w:val="20"/>
        </w:rPr>
        <w:t>名员工</w:t>
      </w:r>
      <w:proofErr w:type="spellEnd"/>
      <w:r>
        <w:rPr>
          <w:rFonts w:hint="eastAsia"/>
          <w:sz w:val="20"/>
          <w:szCs w:val="20"/>
          <w:lang w:eastAsia="zh-CN"/>
        </w:rPr>
        <w:t>，遍布在</w:t>
      </w:r>
      <w:r w:rsidRPr="000417BB">
        <w:rPr>
          <w:rFonts w:hint="eastAsia"/>
          <w:sz w:val="20"/>
          <w:szCs w:val="20"/>
        </w:rPr>
        <w:t>33</w:t>
      </w:r>
      <w:proofErr w:type="spellStart"/>
      <w:r w:rsidRPr="000417BB">
        <w:rPr>
          <w:rFonts w:hint="eastAsia"/>
          <w:sz w:val="20"/>
          <w:szCs w:val="20"/>
        </w:rPr>
        <w:t>个国家。朗盛的核心业务</w:t>
      </w:r>
      <w:proofErr w:type="spellEnd"/>
      <w:r>
        <w:rPr>
          <w:rFonts w:hint="eastAsia"/>
          <w:sz w:val="20"/>
          <w:szCs w:val="20"/>
          <w:lang w:eastAsia="zh-CN"/>
        </w:rPr>
        <w:t>包括</w:t>
      </w:r>
      <w:proofErr w:type="spellStart"/>
      <w:r w:rsidRPr="000417BB">
        <w:rPr>
          <w:rFonts w:hint="eastAsia"/>
          <w:sz w:val="20"/>
          <w:szCs w:val="20"/>
        </w:rPr>
        <w:t>开发、生产</w:t>
      </w:r>
      <w:proofErr w:type="spellEnd"/>
      <w:r>
        <w:rPr>
          <w:rFonts w:hint="eastAsia"/>
          <w:sz w:val="20"/>
          <w:szCs w:val="20"/>
          <w:lang w:eastAsia="zh-CN"/>
        </w:rPr>
        <w:t>及</w:t>
      </w:r>
      <w:proofErr w:type="spellStart"/>
      <w:r w:rsidRPr="000417BB">
        <w:rPr>
          <w:rFonts w:hint="eastAsia"/>
          <w:sz w:val="20"/>
          <w:szCs w:val="20"/>
        </w:rPr>
        <w:t>销售化</w:t>
      </w:r>
      <w:proofErr w:type="spellEnd"/>
      <w:r>
        <w:rPr>
          <w:rFonts w:hint="eastAsia"/>
          <w:sz w:val="20"/>
          <w:szCs w:val="20"/>
          <w:lang w:eastAsia="zh-CN"/>
        </w:rPr>
        <w:t>学</w:t>
      </w:r>
      <w:proofErr w:type="spellStart"/>
      <w:r w:rsidRPr="000417BB">
        <w:rPr>
          <w:rFonts w:hint="eastAsia"/>
          <w:sz w:val="20"/>
          <w:szCs w:val="20"/>
        </w:rPr>
        <w:t>中间体</w:t>
      </w:r>
      <w:proofErr w:type="spellEnd"/>
      <w:r>
        <w:rPr>
          <w:rFonts w:hint="eastAsia"/>
          <w:sz w:val="20"/>
          <w:szCs w:val="20"/>
          <w:lang w:eastAsia="zh-CN"/>
        </w:rPr>
        <w:t>产品</w:t>
      </w:r>
      <w:r w:rsidRPr="000417BB">
        <w:rPr>
          <w:rFonts w:hint="eastAsia"/>
          <w:sz w:val="20"/>
          <w:szCs w:val="20"/>
        </w:rPr>
        <w:t>、</w:t>
      </w:r>
      <w:proofErr w:type="spellStart"/>
      <w:r w:rsidRPr="000417BB">
        <w:rPr>
          <w:rFonts w:hint="eastAsia"/>
          <w:sz w:val="20"/>
          <w:szCs w:val="20"/>
        </w:rPr>
        <w:t>添加剂、特</w:t>
      </w:r>
      <w:proofErr w:type="spellEnd"/>
      <w:r>
        <w:rPr>
          <w:rFonts w:hint="eastAsia"/>
          <w:sz w:val="20"/>
          <w:szCs w:val="20"/>
          <w:lang w:eastAsia="zh-CN"/>
        </w:rPr>
        <w:t>殊</w:t>
      </w:r>
      <w:proofErr w:type="spellStart"/>
      <w:r w:rsidRPr="000417BB">
        <w:rPr>
          <w:rFonts w:hint="eastAsia"/>
          <w:sz w:val="20"/>
          <w:szCs w:val="20"/>
        </w:rPr>
        <w:t>化学品</w:t>
      </w:r>
      <w:proofErr w:type="spellEnd"/>
      <w:r>
        <w:rPr>
          <w:rFonts w:hint="eastAsia"/>
          <w:sz w:val="20"/>
          <w:szCs w:val="20"/>
          <w:lang w:eastAsia="zh-CN"/>
        </w:rPr>
        <w:t>与</w:t>
      </w:r>
      <w:proofErr w:type="spellStart"/>
      <w:r w:rsidRPr="000417BB">
        <w:rPr>
          <w:rFonts w:hint="eastAsia"/>
          <w:sz w:val="20"/>
          <w:szCs w:val="20"/>
        </w:rPr>
        <w:t>塑料</w:t>
      </w:r>
      <w:proofErr w:type="spellEnd"/>
      <w:r w:rsidRPr="000417BB">
        <w:rPr>
          <w:rFonts w:hint="eastAsia"/>
          <w:sz w:val="20"/>
          <w:szCs w:val="20"/>
        </w:rPr>
        <w:t>。</w:t>
      </w:r>
      <w:r w:rsidRPr="00F90EAB">
        <w:rPr>
          <w:rFonts w:hint="eastAsia"/>
          <w:sz w:val="20"/>
          <w:szCs w:val="20"/>
          <w:lang w:val="de-DE"/>
        </w:rPr>
        <w:t xml:space="preserve"> </w:t>
      </w:r>
      <w:proofErr w:type="spellStart"/>
      <w:r w:rsidRPr="000417BB">
        <w:rPr>
          <w:rFonts w:hint="eastAsia"/>
          <w:sz w:val="20"/>
          <w:szCs w:val="20"/>
        </w:rPr>
        <w:t>朗盛</w:t>
      </w:r>
      <w:proofErr w:type="spellEnd"/>
      <w:r>
        <w:rPr>
          <w:rFonts w:hint="eastAsia"/>
          <w:sz w:val="20"/>
          <w:szCs w:val="20"/>
          <w:lang w:eastAsia="zh-CN"/>
        </w:rPr>
        <w:t>已被纳入领先的</w:t>
      </w:r>
      <w:proofErr w:type="spellStart"/>
      <w:r w:rsidRPr="000417BB">
        <w:rPr>
          <w:rFonts w:hint="eastAsia"/>
          <w:sz w:val="20"/>
          <w:szCs w:val="20"/>
        </w:rPr>
        <w:t>可持续发展指数</w:t>
      </w:r>
      <w:r w:rsidRPr="00F90EAB">
        <w:rPr>
          <w:rFonts w:hint="eastAsia"/>
          <w:sz w:val="20"/>
          <w:szCs w:val="20"/>
          <w:lang w:val="de-DE" w:eastAsia="zh-CN"/>
        </w:rPr>
        <w:t>-</w:t>
      </w:r>
      <w:proofErr w:type="gramStart"/>
      <w:r w:rsidRPr="000417BB">
        <w:rPr>
          <w:rFonts w:hint="eastAsia"/>
          <w:sz w:val="20"/>
          <w:szCs w:val="20"/>
        </w:rPr>
        <w:t>道琼斯</w:t>
      </w:r>
      <w:proofErr w:type="spellEnd"/>
      <w:r>
        <w:rPr>
          <w:rFonts w:hint="eastAsia"/>
          <w:sz w:val="20"/>
          <w:szCs w:val="20"/>
          <w:lang w:eastAsia="zh-CN"/>
        </w:rPr>
        <w:t>世界</w:t>
      </w:r>
      <w:proofErr w:type="spellStart"/>
      <w:r w:rsidRPr="000417BB">
        <w:rPr>
          <w:rFonts w:hint="eastAsia"/>
          <w:sz w:val="20"/>
          <w:szCs w:val="20"/>
        </w:rPr>
        <w:t>可持续指数</w:t>
      </w:r>
      <w:proofErr w:type="spellEnd"/>
      <w:r w:rsidRPr="00F90EAB">
        <w:rPr>
          <w:rFonts w:hint="eastAsia"/>
          <w:sz w:val="20"/>
          <w:szCs w:val="20"/>
          <w:lang w:val="de-DE"/>
        </w:rPr>
        <w:t>(</w:t>
      </w:r>
      <w:proofErr w:type="gramEnd"/>
      <w:r w:rsidRPr="00F90EAB">
        <w:rPr>
          <w:rFonts w:hint="eastAsia"/>
          <w:sz w:val="20"/>
          <w:szCs w:val="20"/>
          <w:lang w:val="de-DE"/>
        </w:rPr>
        <w:t xml:space="preserve">DJSI </w:t>
      </w:r>
      <w:r>
        <w:rPr>
          <w:rFonts w:hint="eastAsia"/>
          <w:sz w:val="20"/>
          <w:szCs w:val="20"/>
          <w:lang w:eastAsia="zh-CN"/>
        </w:rPr>
        <w:t>全球榜及欧洲榜</w:t>
      </w:r>
      <w:r w:rsidRPr="00F90EAB">
        <w:rPr>
          <w:rFonts w:hint="eastAsia"/>
          <w:sz w:val="20"/>
          <w:szCs w:val="20"/>
          <w:lang w:val="de-DE"/>
        </w:rPr>
        <w:t>)</w:t>
      </w:r>
      <w:r w:rsidRPr="000417BB">
        <w:rPr>
          <w:rFonts w:hint="eastAsia"/>
          <w:sz w:val="20"/>
          <w:szCs w:val="20"/>
        </w:rPr>
        <w:t>和</w:t>
      </w:r>
      <w:r>
        <w:rPr>
          <w:rFonts w:hint="eastAsia"/>
          <w:sz w:val="20"/>
          <w:szCs w:val="20"/>
          <w:lang w:eastAsia="zh-CN"/>
        </w:rPr>
        <w:t>富时社会责任指数</w:t>
      </w:r>
      <w:r w:rsidRPr="00F90EAB">
        <w:rPr>
          <w:sz w:val="20"/>
          <w:szCs w:val="20"/>
          <w:lang w:val="de-DE" w:eastAsia="zh-CN"/>
        </w:rPr>
        <w:t>(</w:t>
      </w:r>
      <w:r w:rsidRPr="00F90EAB">
        <w:rPr>
          <w:rFonts w:hint="eastAsia"/>
          <w:sz w:val="20"/>
          <w:szCs w:val="20"/>
          <w:lang w:val="de-DE"/>
        </w:rPr>
        <w:t>FTSE4Good</w:t>
      </w:r>
      <w:r w:rsidRPr="00F90EAB">
        <w:rPr>
          <w:sz w:val="20"/>
          <w:szCs w:val="20"/>
          <w:lang w:val="de-DE"/>
        </w:rPr>
        <w:t>)</w:t>
      </w:r>
      <w:r>
        <w:rPr>
          <w:rFonts w:hint="eastAsia"/>
          <w:sz w:val="20"/>
          <w:szCs w:val="20"/>
          <w:lang w:eastAsia="zh-CN"/>
        </w:rPr>
        <w:t>中</w:t>
      </w:r>
      <w:r w:rsidRPr="000417BB">
        <w:rPr>
          <w:rFonts w:hint="eastAsia"/>
          <w:sz w:val="20"/>
          <w:szCs w:val="20"/>
        </w:rPr>
        <w:t>。</w:t>
      </w:r>
    </w:p>
    <w:p w14:paraId="39CDA231" w14:textId="77777777" w:rsidR="006F540A" w:rsidRPr="00CD208F" w:rsidRDefault="006F540A" w:rsidP="006F540A">
      <w:pPr>
        <w:spacing w:before="240"/>
        <w:rPr>
          <w:rFonts w:cs="Arial"/>
          <w:sz w:val="20"/>
          <w:lang w:eastAsia="zh-CN"/>
        </w:rPr>
      </w:pPr>
    </w:p>
    <w:p w14:paraId="20D4020D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005F74CF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</w:p>
    <w:p w14:paraId="7C06BE5F" w14:textId="4DFF9448" w:rsidR="00B05C55" w:rsidRDefault="006F540A" w:rsidP="00B05C55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="00351523">
        <w:rPr>
          <w:u w:val="single"/>
        </w:rPr>
        <w:t xml:space="preserve">Chinese, </w:t>
      </w:r>
      <w:proofErr w:type="gramStart"/>
      <w:r w:rsidRPr="00290004">
        <w:rPr>
          <w:u w:val="single"/>
        </w:rPr>
        <w:t>English</w:t>
      </w:r>
      <w:proofErr w:type="gramEnd"/>
      <w:r w:rsidR="00B05C55">
        <w:rPr>
          <w:u w:val="single"/>
        </w:rPr>
        <w:t xml:space="preserve"> and </w:t>
      </w:r>
      <w:r w:rsidR="003B3B4C">
        <w:rPr>
          <w:u w:val="single"/>
        </w:rPr>
        <w:t>German</w:t>
      </w:r>
      <w:r w:rsidR="003B3B4C" w:rsidRPr="00290004">
        <w:t xml:space="preserve"> </w:t>
      </w:r>
      <w:r w:rsidRPr="00290004">
        <w:t xml:space="preserve">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7" w:name="OLE_LINK1"/>
    </w:p>
    <w:p w14:paraId="6910D2A2" w14:textId="1BD27981" w:rsidR="006F540A" w:rsidRPr="00290004" w:rsidRDefault="00D07F29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8" w:history="1">
        <w:r w:rsidR="006F540A" w:rsidRPr="00FE2E44">
          <w:rPr>
            <w:rStyle w:val="Hyperlink"/>
            <w:b/>
          </w:rPr>
          <w:t>https://www.coperion.com/en/news-media/newsroom/</w:t>
        </w:r>
      </w:hyperlink>
      <w:r w:rsidR="006F540A">
        <w:rPr>
          <w:b/>
        </w:rPr>
        <w:t xml:space="preserve"> </w:t>
      </w:r>
    </w:p>
    <w:bookmarkEnd w:id="7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6B59EFA" w14:textId="77777777" w:rsidR="006F540A" w:rsidRPr="00290004" w:rsidRDefault="006F540A" w:rsidP="006F540A">
      <w:pPr>
        <w:pStyle w:val="Beleg"/>
        <w:spacing w:before="360"/>
      </w:pPr>
      <w:r w:rsidRPr="00290004">
        <w:t xml:space="preserve">Editor contact and copies: </w:t>
      </w:r>
    </w:p>
    <w:p w14:paraId="54453D35" w14:textId="7686BF2E" w:rsidR="007A0123" w:rsidRPr="003F4D7D" w:rsidRDefault="007A0123" w:rsidP="007A0123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</w:t>
      </w:r>
      <w:proofErr w:type="spellStart"/>
      <w:r w:rsidRPr="002967B4">
        <w:t>Jörg</w:t>
      </w:r>
      <w:proofErr w:type="spellEnd"/>
      <w:r w:rsidRPr="002967B4">
        <w:t xml:space="preserve"> Wolters, KONSENS Public Relations GmbH &amp; Co. </w:t>
      </w:r>
      <w:r w:rsidRPr="003F4D7D">
        <w:rPr>
          <w:lang w:val="de-DE"/>
        </w:rPr>
        <w:t>KG,</w:t>
      </w:r>
      <w:r w:rsidRPr="003F4D7D">
        <w:rPr>
          <w:lang w:val="de-DE"/>
        </w:rPr>
        <w:br/>
      </w:r>
      <w:r>
        <w:rPr>
          <w:lang w:val="de-DE"/>
        </w:rPr>
        <w:t>Im Kühlen Grund 10</w:t>
      </w:r>
      <w:r w:rsidRPr="003F4D7D">
        <w:rPr>
          <w:lang w:val="de-DE"/>
        </w:rPr>
        <w:t>, D-64823 Gross-Umstadt</w:t>
      </w:r>
      <w:r w:rsidRPr="003F4D7D">
        <w:rPr>
          <w:lang w:val="de-DE"/>
        </w:rPr>
        <w:br/>
        <w:t>Tel.: +49 (0)60 78/93 63-0, Fax: +49 (0)60 78/93 63-20</w:t>
      </w:r>
      <w:r w:rsidRPr="003F4D7D">
        <w:rPr>
          <w:lang w:val="de-DE"/>
        </w:rPr>
        <w:br/>
      </w:r>
      <w:proofErr w:type="spellStart"/>
      <w:r w:rsidRPr="003F4D7D">
        <w:rPr>
          <w:lang w:val="de-DE"/>
        </w:rPr>
        <w:t>E-mail</w:t>
      </w:r>
      <w:proofErr w:type="spellEnd"/>
      <w:r w:rsidRPr="003F4D7D">
        <w:rPr>
          <w:lang w:val="de-DE"/>
        </w:rPr>
        <w:t xml:space="preserve">:  mail@konsens.de, Internet: </w:t>
      </w:r>
      <w:hyperlink r:id="rId9" w:history="1">
        <w:r w:rsidRPr="005A4C93">
          <w:rPr>
            <w:rStyle w:val="Hyperlink"/>
            <w:szCs w:val="22"/>
            <w:lang w:val="de-DE"/>
          </w:rPr>
          <w:t>www.konsens.de</w:t>
        </w:r>
      </w:hyperlink>
    </w:p>
    <w:p w14:paraId="251C86C1" w14:textId="023AA51B" w:rsidR="008D55D6" w:rsidRDefault="008D55D6" w:rsidP="00D07F29">
      <w:pPr>
        <w:overflowPunct/>
        <w:autoSpaceDE/>
        <w:autoSpaceDN/>
        <w:adjustRightInd/>
        <w:textAlignment w:val="auto"/>
        <w:rPr>
          <w:lang w:val="de-DE"/>
        </w:rPr>
      </w:pPr>
    </w:p>
    <w:p w14:paraId="1EDCBA54" w14:textId="14E4E0DE" w:rsidR="00D07F29" w:rsidRDefault="00D07F29" w:rsidP="00D07F29">
      <w:pPr>
        <w:overflowPunct/>
        <w:autoSpaceDE/>
        <w:autoSpaceDN/>
        <w:adjustRightInd/>
        <w:textAlignment w:val="auto"/>
        <w:rPr>
          <w:lang w:val="de-DE"/>
        </w:rPr>
      </w:pPr>
    </w:p>
    <w:p w14:paraId="2B935F8B" w14:textId="4FC5287E" w:rsidR="00D07F29" w:rsidRDefault="00D07F29" w:rsidP="00D07F29">
      <w:pPr>
        <w:overflowPunct/>
        <w:autoSpaceDE/>
        <w:autoSpaceDN/>
        <w:adjustRightInd/>
        <w:textAlignment w:val="auto"/>
        <w:rPr>
          <w:lang w:val="de-DE"/>
        </w:rPr>
      </w:pPr>
    </w:p>
    <w:p w14:paraId="59AF512C" w14:textId="77777777" w:rsidR="00D07F29" w:rsidRPr="00D07F29" w:rsidRDefault="00D07F29" w:rsidP="00D07F29">
      <w:pPr>
        <w:overflowPunct/>
        <w:autoSpaceDE/>
        <w:autoSpaceDN/>
        <w:adjustRightInd/>
        <w:textAlignment w:val="auto"/>
        <w:rPr>
          <w:lang w:val="de-DE"/>
        </w:rPr>
      </w:pPr>
    </w:p>
    <w:p w14:paraId="4800CD81" w14:textId="77777777" w:rsidR="00E8380B" w:rsidRPr="00E8380B" w:rsidRDefault="00E8380B" w:rsidP="00EA40B0">
      <w:pPr>
        <w:overflowPunct/>
        <w:autoSpaceDE/>
        <w:autoSpaceDN/>
        <w:adjustRightInd/>
        <w:spacing w:line="360" w:lineRule="auto"/>
        <w:textAlignment w:val="auto"/>
        <w:rPr>
          <w:lang w:val="de-DE" w:eastAsia="zh-CN"/>
        </w:rPr>
      </w:pPr>
      <w:r>
        <w:rPr>
          <w:rFonts w:hint="eastAsia"/>
          <w:lang w:eastAsia="zh-CN"/>
        </w:rPr>
        <w:t>得益于科倍隆提供的智能共混改性工厂解决方案</w:t>
      </w:r>
      <w:r w:rsidRPr="00E8380B">
        <w:rPr>
          <w:rFonts w:hint="eastAsia"/>
          <w:lang w:val="de-DE"/>
        </w:rPr>
        <w:t>，</w:t>
      </w:r>
      <w:r>
        <w:rPr>
          <w:rFonts w:hint="eastAsia"/>
          <w:lang w:eastAsia="zh-CN"/>
        </w:rPr>
        <w:t>朗盛能够以最大产能生产高品质的尼龙改性产品并服务客户</w:t>
      </w:r>
    </w:p>
    <w:p w14:paraId="670ED755" w14:textId="77777777" w:rsidR="00E8380B" w:rsidRPr="00F90EAB" w:rsidRDefault="00E8380B" w:rsidP="00E8380B">
      <w:pPr>
        <w:pStyle w:val="Kopfzeile"/>
        <w:spacing w:before="120" w:line="360" w:lineRule="auto"/>
        <w:rPr>
          <w:i/>
          <w:szCs w:val="22"/>
          <w:lang w:val="de-DE"/>
        </w:rPr>
      </w:pPr>
      <w:r>
        <w:rPr>
          <w:rFonts w:hint="eastAsia"/>
          <w:i/>
          <w:szCs w:val="22"/>
          <w:lang w:eastAsia="zh-CN"/>
        </w:rPr>
        <w:t>供图</w:t>
      </w:r>
      <w:r w:rsidRPr="00F90EAB">
        <w:rPr>
          <w:rFonts w:hint="eastAsia"/>
          <w:i/>
          <w:szCs w:val="22"/>
          <w:lang w:val="de-DE" w:eastAsia="zh-CN"/>
        </w:rPr>
        <w:t>：</w:t>
      </w:r>
      <w:r w:rsidRPr="002D0BC5">
        <w:rPr>
          <w:lang w:eastAsia="zh-CN"/>
        </w:rPr>
        <w:t>朗盛</w:t>
      </w:r>
      <w:r w:rsidRPr="00F90EAB">
        <w:rPr>
          <w:rFonts w:hint="eastAsia"/>
          <w:lang w:val="de-DE" w:eastAsia="zh-CN"/>
        </w:rPr>
        <w:t>，</w:t>
      </w:r>
      <w:r w:rsidRPr="00F90EAB">
        <w:rPr>
          <w:lang w:val="de-DE" w:eastAsia="zh-CN"/>
        </w:rPr>
        <w:t>Krefeld-Uerdingen</w:t>
      </w:r>
      <w:r>
        <w:rPr>
          <w:rFonts w:hint="eastAsia"/>
          <w:lang w:eastAsia="zh-CN"/>
        </w:rPr>
        <w:t>工厂</w:t>
      </w:r>
    </w:p>
    <w:p w14:paraId="7EFD33E5" w14:textId="77777777" w:rsidR="00EA40B0" w:rsidRPr="00192F79" w:rsidRDefault="00EA40B0" w:rsidP="008D55D6">
      <w:pPr>
        <w:pStyle w:val="Kopfzeile"/>
        <w:spacing w:before="120" w:line="360" w:lineRule="auto"/>
        <w:rPr>
          <w:i/>
          <w:szCs w:val="22"/>
          <w:lang w:val="de-DE"/>
        </w:rPr>
      </w:pPr>
    </w:p>
    <w:sectPr w:rsidR="00EA40B0" w:rsidRPr="00192F79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A888C" w14:textId="77777777" w:rsidR="00EF09CB" w:rsidRPr="00CD208F" w:rsidRDefault="00EF09CB">
      <w:r w:rsidRPr="00CD208F">
        <w:separator/>
      </w:r>
    </w:p>
  </w:endnote>
  <w:endnote w:type="continuationSeparator" w:id="0">
    <w:p w14:paraId="17EFF444" w14:textId="77777777" w:rsidR="00EF09CB" w:rsidRPr="00CD208F" w:rsidRDefault="00EF09CB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EF09CB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EF09CB" w:rsidRPr="00CD208F" w:rsidRDefault="00EF09CB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1EB84291" w:rsidR="00EF09CB" w:rsidRPr="00CD208F" w:rsidRDefault="00EF09CB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EF09CB" w:rsidRPr="00CD208F" w:rsidRDefault="00EF09CB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EF09CB" w:rsidRPr="00CD208F" w:rsidRDefault="00EF09CB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EF09CB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EF09CB" w:rsidRPr="00CD208F" w:rsidRDefault="00EF09CB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EF09CB" w:rsidRPr="00CD208F" w:rsidRDefault="00EF09CB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0FFD8484" w14:textId="77777777" w:rsidR="00EF09CB" w:rsidRPr="00CD208F" w:rsidRDefault="00EF09CB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84464" w14:textId="77777777" w:rsidR="00EF09CB" w:rsidRPr="00CD208F" w:rsidRDefault="00EF09CB">
      <w:r w:rsidRPr="00CD208F">
        <w:separator/>
      </w:r>
    </w:p>
  </w:footnote>
  <w:footnote w:type="continuationSeparator" w:id="0">
    <w:p w14:paraId="69C434DF" w14:textId="77777777" w:rsidR="00EF09CB" w:rsidRPr="00CD208F" w:rsidRDefault="00EF09CB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EF09CB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EF09CB" w:rsidRPr="00CD208F" w:rsidRDefault="00EF09CB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EF09CB" w:rsidRPr="00CD208F" w:rsidRDefault="00EF09CB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09CB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17F98A9B" w14:textId="10023FA5" w:rsidR="00EF09CB" w:rsidRPr="005F2FCF" w:rsidRDefault="004B1F60" w:rsidP="00D46765">
          <w:pPr>
            <w:pStyle w:val="Kopfzeile"/>
            <w:widowControl w:val="0"/>
            <w:rPr>
              <w:i/>
              <w:iCs/>
            </w:rPr>
          </w:pPr>
          <w:bookmarkStart w:id="8" w:name="HeaderPage2Date"/>
          <w:bookmarkEnd w:id="8"/>
          <w:r>
            <w:rPr>
              <w:i/>
              <w:iCs/>
            </w:rPr>
            <w:t>November</w:t>
          </w:r>
          <w:r w:rsidR="00EF09CB" w:rsidRPr="005F2FCF">
            <w:rPr>
              <w:i/>
              <w:iCs/>
            </w:rPr>
            <w:t xml:space="preserve"> 202</w:t>
          </w:r>
          <w:r w:rsidR="00EF09CB">
            <w:rPr>
              <w:i/>
              <w:iCs/>
            </w:rPr>
            <w:t>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EF09CB" w:rsidRPr="00CD208F" w:rsidRDefault="00EF09CB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5C7E33C8" w14:textId="77777777" w:rsidR="00EF09CB" w:rsidRPr="00CD208F" w:rsidRDefault="00EF09CB">
    <w:pPr>
      <w:pStyle w:val="Kopfzeile"/>
      <w:rPr>
        <w:rStyle w:val="Seitenzahl"/>
      </w:rPr>
    </w:pPr>
    <w:bookmarkStart w:id="10" w:name="Nummer"/>
    <w:bookmarkEnd w:id="10"/>
  </w:p>
  <w:p w14:paraId="7095707F" w14:textId="77777777" w:rsidR="00EF09CB" w:rsidRPr="00CD208F" w:rsidRDefault="00EF09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EF09CB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EF09CB" w:rsidRPr="00CD208F" w:rsidRDefault="00EF09CB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EF09CB" w:rsidRPr="00CD208F" w:rsidRDefault="00EF09CB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09CB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EF09CB" w:rsidRPr="00CD208F" w:rsidRDefault="00EF09CB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EF09CB" w:rsidRPr="00CD208F" w:rsidRDefault="00EF09CB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EF09CB" w:rsidRPr="00CD208F" w:rsidRDefault="00EF09CB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EF09CB" w:rsidRPr="00CD208F" w:rsidRDefault="00EF09CB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5EE4F97" w14:textId="77777777" w:rsidR="00EF09CB" w:rsidRPr="00CD208F" w:rsidRDefault="00EF09CB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2F22A39" w14:textId="77777777" w:rsidR="00EF09CB" w:rsidRPr="00CD208F" w:rsidRDefault="00EF09CB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9F0"/>
    <w:rsid w:val="00015D71"/>
    <w:rsid w:val="000165CC"/>
    <w:rsid w:val="00016A4F"/>
    <w:rsid w:val="00022BE8"/>
    <w:rsid w:val="00024466"/>
    <w:rsid w:val="000259B4"/>
    <w:rsid w:val="000331BC"/>
    <w:rsid w:val="0003352E"/>
    <w:rsid w:val="000365B6"/>
    <w:rsid w:val="0004074F"/>
    <w:rsid w:val="00041474"/>
    <w:rsid w:val="000455BC"/>
    <w:rsid w:val="00056F5E"/>
    <w:rsid w:val="00063679"/>
    <w:rsid w:val="00076734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420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5792"/>
    <w:rsid w:val="000D0286"/>
    <w:rsid w:val="000D0A15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5A36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4ADF"/>
    <w:rsid w:val="00135420"/>
    <w:rsid w:val="00135AD3"/>
    <w:rsid w:val="00136A17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099A"/>
    <w:rsid w:val="00172D31"/>
    <w:rsid w:val="00173690"/>
    <w:rsid w:val="001746AE"/>
    <w:rsid w:val="00174D1D"/>
    <w:rsid w:val="00176035"/>
    <w:rsid w:val="00177894"/>
    <w:rsid w:val="00183337"/>
    <w:rsid w:val="0018701F"/>
    <w:rsid w:val="001905C7"/>
    <w:rsid w:val="00192F79"/>
    <w:rsid w:val="001935D6"/>
    <w:rsid w:val="00194846"/>
    <w:rsid w:val="00195BFF"/>
    <w:rsid w:val="00197904"/>
    <w:rsid w:val="001A111A"/>
    <w:rsid w:val="001A1DDE"/>
    <w:rsid w:val="001A4FDD"/>
    <w:rsid w:val="001B29B4"/>
    <w:rsid w:val="001C47CF"/>
    <w:rsid w:val="001C4E6D"/>
    <w:rsid w:val="001C69C8"/>
    <w:rsid w:val="001D4626"/>
    <w:rsid w:val="001E1C38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3698"/>
    <w:rsid w:val="002173C4"/>
    <w:rsid w:val="0021787F"/>
    <w:rsid w:val="002211C6"/>
    <w:rsid w:val="00221BEF"/>
    <w:rsid w:val="002243E7"/>
    <w:rsid w:val="002269F1"/>
    <w:rsid w:val="00226C3D"/>
    <w:rsid w:val="002276AB"/>
    <w:rsid w:val="00230854"/>
    <w:rsid w:val="00232535"/>
    <w:rsid w:val="0023446E"/>
    <w:rsid w:val="00236425"/>
    <w:rsid w:val="00240C1C"/>
    <w:rsid w:val="0024179D"/>
    <w:rsid w:val="002433A4"/>
    <w:rsid w:val="0024378C"/>
    <w:rsid w:val="00247DA3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733B"/>
    <w:rsid w:val="00290126"/>
    <w:rsid w:val="00290808"/>
    <w:rsid w:val="002935BC"/>
    <w:rsid w:val="002967B4"/>
    <w:rsid w:val="00297861"/>
    <w:rsid w:val="002A0AF8"/>
    <w:rsid w:val="002A49E8"/>
    <w:rsid w:val="002A649D"/>
    <w:rsid w:val="002A7CC7"/>
    <w:rsid w:val="002B4C17"/>
    <w:rsid w:val="002B4D8C"/>
    <w:rsid w:val="002C15B9"/>
    <w:rsid w:val="002C6F6E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FF8"/>
    <w:rsid w:val="002F2315"/>
    <w:rsid w:val="002F3679"/>
    <w:rsid w:val="002F4FDE"/>
    <w:rsid w:val="002F7BFA"/>
    <w:rsid w:val="00300C7B"/>
    <w:rsid w:val="0031228A"/>
    <w:rsid w:val="003129F8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6623"/>
    <w:rsid w:val="00346A55"/>
    <w:rsid w:val="003474E9"/>
    <w:rsid w:val="00347781"/>
    <w:rsid w:val="00351523"/>
    <w:rsid w:val="0035175A"/>
    <w:rsid w:val="00352B95"/>
    <w:rsid w:val="003536D4"/>
    <w:rsid w:val="00355011"/>
    <w:rsid w:val="00356021"/>
    <w:rsid w:val="00362629"/>
    <w:rsid w:val="00362906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40E7"/>
    <w:rsid w:val="00397C5F"/>
    <w:rsid w:val="003A0613"/>
    <w:rsid w:val="003A0EC3"/>
    <w:rsid w:val="003A5289"/>
    <w:rsid w:val="003A575F"/>
    <w:rsid w:val="003B07FD"/>
    <w:rsid w:val="003B277D"/>
    <w:rsid w:val="003B3B4C"/>
    <w:rsid w:val="003B51A5"/>
    <w:rsid w:val="003B6D8E"/>
    <w:rsid w:val="003B7C0E"/>
    <w:rsid w:val="003C0A4D"/>
    <w:rsid w:val="003C0C4F"/>
    <w:rsid w:val="003C2B95"/>
    <w:rsid w:val="003C5309"/>
    <w:rsid w:val="003C53D6"/>
    <w:rsid w:val="003C7D6F"/>
    <w:rsid w:val="003D148F"/>
    <w:rsid w:val="003D1DA7"/>
    <w:rsid w:val="003E04D7"/>
    <w:rsid w:val="003E2C68"/>
    <w:rsid w:val="003E431B"/>
    <w:rsid w:val="003F2456"/>
    <w:rsid w:val="003F30A4"/>
    <w:rsid w:val="003F55C5"/>
    <w:rsid w:val="003F7315"/>
    <w:rsid w:val="003F7AA6"/>
    <w:rsid w:val="004007AB"/>
    <w:rsid w:val="00400E4D"/>
    <w:rsid w:val="00404BE7"/>
    <w:rsid w:val="0041016F"/>
    <w:rsid w:val="00413DCD"/>
    <w:rsid w:val="0041481E"/>
    <w:rsid w:val="00414927"/>
    <w:rsid w:val="00416D48"/>
    <w:rsid w:val="0042235D"/>
    <w:rsid w:val="00422823"/>
    <w:rsid w:val="00423AC4"/>
    <w:rsid w:val="00430E17"/>
    <w:rsid w:val="004331C2"/>
    <w:rsid w:val="00433DD3"/>
    <w:rsid w:val="00440676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DF1"/>
    <w:rsid w:val="00482058"/>
    <w:rsid w:val="00483046"/>
    <w:rsid w:val="00487260"/>
    <w:rsid w:val="004906C7"/>
    <w:rsid w:val="00490865"/>
    <w:rsid w:val="004956A1"/>
    <w:rsid w:val="004A02B0"/>
    <w:rsid w:val="004A23CA"/>
    <w:rsid w:val="004A3FE9"/>
    <w:rsid w:val="004B0820"/>
    <w:rsid w:val="004B1F60"/>
    <w:rsid w:val="004B60BE"/>
    <w:rsid w:val="004C22F6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B26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26B72"/>
    <w:rsid w:val="00531807"/>
    <w:rsid w:val="00531D38"/>
    <w:rsid w:val="00533BDE"/>
    <w:rsid w:val="005431EA"/>
    <w:rsid w:val="00543709"/>
    <w:rsid w:val="00546006"/>
    <w:rsid w:val="00546B16"/>
    <w:rsid w:val="0055265E"/>
    <w:rsid w:val="0055295E"/>
    <w:rsid w:val="00563622"/>
    <w:rsid w:val="00563A92"/>
    <w:rsid w:val="0056445E"/>
    <w:rsid w:val="005651E0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5CA8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7ECA"/>
    <w:rsid w:val="005D1E2C"/>
    <w:rsid w:val="005D373D"/>
    <w:rsid w:val="005D47A8"/>
    <w:rsid w:val="005D6177"/>
    <w:rsid w:val="005D6B07"/>
    <w:rsid w:val="005D78EB"/>
    <w:rsid w:val="005E6C16"/>
    <w:rsid w:val="005F14A5"/>
    <w:rsid w:val="005F2FCF"/>
    <w:rsid w:val="005F353A"/>
    <w:rsid w:val="005F4410"/>
    <w:rsid w:val="005F48A1"/>
    <w:rsid w:val="005F4E00"/>
    <w:rsid w:val="005F694C"/>
    <w:rsid w:val="006027E4"/>
    <w:rsid w:val="00607911"/>
    <w:rsid w:val="00613BF2"/>
    <w:rsid w:val="00614866"/>
    <w:rsid w:val="00616C07"/>
    <w:rsid w:val="00631971"/>
    <w:rsid w:val="00633635"/>
    <w:rsid w:val="006340F8"/>
    <w:rsid w:val="00635843"/>
    <w:rsid w:val="00635D8E"/>
    <w:rsid w:val="00643094"/>
    <w:rsid w:val="0064421B"/>
    <w:rsid w:val="00647CC8"/>
    <w:rsid w:val="00652B61"/>
    <w:rsid w:val="00652F66"/>
    <w:rsid w:val="00654CEA"/>
    <w:rsid w:val="00660C37"/>
    <w:rsid w:val="006626C2"/>
    <w:rsid w:val="006662C3"/>
    <w:rsid w:val="00670B2D"/>
    <w:rsid w:val="00672CCE"/>
    <w:rsid w:val="0067672F"/>
    <w:rsid w:val="00681050"/>
    <w:rsid w:val="00681B49"/>
    <w:rsid w:val="00683011"/>
    <w:rsid w:val="00684C24"/>
    <w:rsid w:val="00684F5C"/>
    <w:rsid w:val="006854E5"/>
    <w:rsid w:val="006871FA"/>
    <w:rsid w:val="00690B50"/>
    <w:rsid w:val="00693BE1"/>
    <w:rsid w:val="006953FE"/>
    <w:rsid w:val="006958C6"/>
    <w:rsid w:val="00696205"/>
    <w:rsid w:val="006A0629"/>
    <w:rsid w:val="006A1BC1"/>
    <w:rsid w:val="006A48D1"/>
    <w:rsid w:val="006A5B5F"/>
    <w:rsid w:val="006B3825"/>
    <w:rsid w:val="006B3B0C"/>
    <w:rsid w:val="006B46FF"/>
    <w:rsid w:val="006B517B"/>
    <w:rsid w:val="006B51F8"/>
    <w:rsid w:val="006B5684"/>
    <w:rsid w:val="006C013C"/>
    <w:rsid w:val="006C39FC"/>
    <w:rsid w:val="006C39FD"/>
    <w:rsid w:val="006C3BB4"/>
    <w:rsid w:val="006C5029"/>
    <w:rsid w:val="006D3D9F"/>
    <w:rsid w:val="006D4E6F"/>
    <w:rsid w:val="006D6740"/>
    <w:rsid w:val="006E23A0"/>
    <w:rsid w:val="006E2F71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119FD"/>
    <w:rsid w:val="00716DC0"/>
    <w:rsid w:val="007178C7"/>
    <w:rsid w:val="0072115C"/>
    <w:rsid w:val="00730268"/>
    <w:rsid w:val="00731773"/>
    <w:rsid w:val="00731A1B"/>
    <w:rsid w:val="00731A3A"/>
    <w:rsid w:val="0074020F"/>
    <w:rsid w:val="0074033E"/>
    <w:rsid w:val="00752D36"/>
    <w:rsid w:val="007537F8"/>
    <w:rsid w:val="007538DF"/>
    <w:rsid w:val="007604C7"/>
    <w:rsid w:val="00761BD8"/>
    <w:rsid w:val="00762234"/>
    <w:rsid w:val="00763116"/>
    <w:rsid w:val="00763374"/>
    <w:rsid w:val="00774270"/>
    <w:rsid w:val="0077573B"/>
    <w:rsid w:val="00776AB4"/>
    <w:rsid w:val="00781464"/>
    <w:rsid w:val="007840F7"/>
    <w:rsid w:val="007877C8"/>
    <w:rsid w:val="0079121F"/>
    <w:rsid w:val="00793AC2"/>
    <w:rsid w:val="00793B1E"/>
    <w:rsid w:val="00793D99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B11A4"/>
    <w:rsid w:val="007B2062"/>
    <w:rsid w:val="007B20AA"/>
    <w:rsid w:val="007B57D1"/>
    <w:rsid w:val="007B77A9"/>
    <w:rsid w:val="007C3A57"/>
    <w:rsid w:val="007D0C68"/>
    <w:rsid w:val="007E0B61"/>
    <w:rsid w:val="007E1652"/>
    <w:rsid w:val="007E1819"/>
    <w:rsid w:val="007E2D4B"/>
    <w:rsid w:val="007E3593"/>
    <w:rsid w:val="007E74C3"/>
    <w:rsid w:val="007F37B2"/>
    <w:rsid w:val="007F4F97"/>
    <w:rsid w:val="00802D9D"/>
    <w:rsid w:val="00803995"/>
    <w:rsid w:val="00804B22"/>
    <w:rsid w:val="00806B27"/>
    <w:rsid w:val="00810217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4567"/>
    <w:rsid w:val="0083636E"/>
    <w:rsid w:val="00841CCF"/>
    <w:rsid w:val="00844839"/>
    <w:rsid w:val="00845CD6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2F3"/>
    <w:rsid w:val="008745E0"/>
    <w:rsid w:val="0087702D"/>
    <w:rsid w:val="0087717B"/>
    <w:rsid w:val="00877E9A"/>
    <w:rsid w:val="00881CE0"/>
    <w:rsid w:val="00883AF8"/>
    <w:rsid w:val="0088498C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64E3"/>
    <w:rsid w:val="008A7236"/>
    <w:rsid w:val="008B06E5"/>
    <w:rsid w:val="008B1D6D"/>
    <w:rsid w:val="008B2D19"/>
    <w:rsid w:val="008B4C8C"/>
    <w:rsid w:val="008B4E58"/>
    <w:rsid w:val="008B52FE"/>
    <w:rsid w:val="008B6E88"/>
    <w:rsid w:val="008B7140"/>
    <w:rsid w:val="008C02EB"/>
    <w:rsid w:val="008C1CF9"/>
    <w:rsid w:val="008C232B"/>
    <w:rsid w:val="008C3BC2"/>
    <w:rsid w:val="008C6C1F"/>
    <w:rsid w:val="008C7206"/>
    <w:rsid w:val="008D2F60"/>
    <w:rsid w:val="008D55D6"/>
    <w:rsid w:val="008D774B"/>
    <w:rsid w:val="008E0230"/>
    <w:rsid w:val="008E2825"/>
    <w:rsid w:val="008E3C5E"/>
    <w:rsid w:val="008F014E"/>
    <w:rsid w:val="008F1230"/>
    <w:rsid w:val="008F3465"/>
    <w:rsid w:val="008F3B8E"/>
    <w:rsid w:val="008F3DAB"/>
    <w:rsid w:val="008F61C3"/>
    <w:rsid w:val="008F7B77"/>
    <w:rsid w:val="009006D4"/>
    <w:rsid w:val="00900F32"/>
    <w:rsid w:val="0090257A"/>
    <w:rsid w:val="00903160"/>
    <w:rsid w:val="00907494"/>
    <w:rsid w:val="009075FE"/>
    <w:rsid w:val="00910BD8"/>
    <w:rsid w:val="009143EE"/>
    <w:rsid w:val="0091485A"/>
    <w:rsid w:val="0092299A"/>
    <w:rsid w:val="009232F0"/>
    <w:rsid w:val="00923E42"/>
    <w:rsid w:val="00924D4A"/>
    <w:rsid w:val="009250FA"/>
    <w:rsid w:val="00925F30"/>
    <w:rsid w:val="00933B93"/>
    <w:rsid w:val="009350B9"/>
    <w:rsid w:val="00935B92"/>
    <w:rsid w:val="009365B2"/>
    <w:rsid w:val="0093787D"/>
    <w:rsid w:val="00940454"/>
    <w:rsid w:val="009405DC"/>
    <w:rsid w:val="00941023"/>
    <w:rsid w:val="00941F2F"/>
    <w:rsid w:val="00942802"/>
    <w:rsid w:val="00943BA6"/>
    <w:rsid w:val="00944AE9"/>
    <w:rsid w:val="00944F76"/>
    <w:rsid w:val="00946ED2"/>
    <w:rsid w:val="00950294"/>
    <w:rsid w:val="00953BA6"/>
    <w:rsid w:val="00956BEA"/>
    <w:rsid w:val="00957A7A"/>
    <w:rsid w:val="009631C9"/>
    <w:rsid w:val="0096354A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585F"/>
    <w:rsid w:val="009C1C7E"/>
    <w:rsid w:val="009C4FD7"/>
    <w:rsid w:val="009C7C65"/>
    <w:rsid w:val="009D2075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7A19"/>
    <w:rsid w:val="009F1667"/>
    <w:rsid w:val="009F2AB0"/>
    <w:rsid w:val="009F4296"/>
    <w:rsid w:val="00A013C7"/>
    <w:rsid w:val="00A020DE"/>
    <w:rsid w:val="00A03600"/>
    <w:rsid w:val="00A04833"/>
    <w:rsid w:val="00A04F9F"/>
    <w:rsid w:val="00A062F2"/>
    <w:rsid w:val="00A07045"/>
    <w:rsid w:val="00A07811"/>
    <w:rsid w:val="00A1230F"/>
    <w:rsid w:val="00A12CAE"/>
    <w:rsid w:val="00A147F0"/>
    <w:rsid w:val="00A222D5"/>
    <w:rsid w:val="00A34007"/>
    <w:rsid w:val="00A34C8D"/>
    <w:rsid w:val="00A37D80"/>
    <w:rsid w:val="00A41D17"/>
    <w:rsid w:val="00A44E59"/>
    <w:rsid w:val="00A51B03"/>
    <w:rsid w:val="00A52AA1"/>
    <w:rsid w:val="00A56116"/>
    <w:rsid w:val="00A571F8"/>
    <w:rsid w:val="00A63E92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A0FBF"/>
    <w:rsid w:val="00AA4411"/>
    <w:rsid w:val="00AA582B"/>
    <w:rsid w:val="00AA6C5C"/>
    <w:rsid w:val="00AB0F5B"/>
    <w:rsid w:val="00AC0D11"/>
    <w:rsid w:val="00AC2F8F"/>
    <w:rsid w:val="00AC53C5"/>
    <w:rsid w:val="00AC6356"/>
    <w:rsid w:val="00AC7F56"/>
    <w:rsid w:val="00AD01B5"/>
    <w:rsid w:val="00AD4BB7"/>
    <w:rsid w:val="00AD7D5F"/>
    <w:rsid w:val="00AE01DB"/>
    <w:rsid w:val="00AE0E4A"/>
    <w:rsid w:val="00AE2700"/>
    <w:rsid w:val="00AE5C2F"/>
    <w:rsid w:val="00AF0477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3C5C"/>
    <w:rsid w:val="00B15084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D41A3"/>
    <w:rsid w:val="00BD4EE5"/>
    <w:rsid w:val="00BD54AB"/>
    <w:rsid w:val="00BD6084"/>
    <w:rsid w:val="00BD73CF"/>
    <w:rsid w:val="00BD7467"/>
    <w:rsid w:val="00BE1020"/>
    <w:rsid w:val="00BE14C9"/>
    <w:rsid w:val="00BF0FAB"/>
    <w:rsid w:val="00BF138A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4182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D9B"/>
    <w:rsid w:val="00C3213D"/>
    <w:rsid w:val="00C32375"/>
    <w:rsid w:val="00C32C39"/>
    <w:rsid w:val="00C34D6B"/>
    <w:rsid w:val="00C45017"/>
    <w:rsid w:val="00C46D5A"/>
    <w:rsid w:val="00C526D4"/>
    <w:rsid w:val="00C52747"/>
    <w:rsid w:val="00C52954"/>
    <w:rsid w:val="00C53F80"/>
    <w:rsid w:val="00C56315"/>
    <w:rsid w:val="00C61A65"/>
    <w:rsid w:val="00C6230D"/>
    <w:rsid w:val="00C6308C"/>
    <w:rsid w:val="00C6327D"/>
    <w:rsid w:val="00C658BB"/>
    <w:rsid w:val="00C72824"/>
    <w:rsid w:val="00C73B35"/>
    <w:rsid w:val="00C73BDF"/>
    <w:rsid w:val="00C77A28"/>
    <w:rsid w:val="00C77B39"/>
    <w:rsid w:val="00C8116E"/>
    <w:rsid w:val="00C827B0"/>
    <w:rsid w:val="00C828A4"/>
    <w:rsid w:val="00C90D56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91A"/>
    <w:rsid w:val="00CA7B29"/>
    <w:rsid w:val="00CB159F"/>
    <w:rsid w:val="00CB4192"/>
    <w:rsid w:val="00CB4D65"/>
    <w:rsid w:val="00CC0D9E"/>
    <w:rsid w:val="00CC377E"/>
    <w:rsid w:val="00CD01C6"/>
    <w:rsid w:val="00CD208F"/>
    <w:rsid w:val="00CD26B1"/>
    <w:rsid w:val="00CD2993"/>
    <w:rsid w:val="00CD33CE"/>
    <w:rsid w:val="00CD3455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AD9"/>
    <w:rsid w:val="00D0002A"/>
    <w:rsid w:val="00D03189"/>
    <w:rsid w:val="00D03F1C"/>
    <w:rsid w:val="00D04EA2"/>
    <w:rsid w:val="00D064A1"/>
    <w:rsid w:val="00D064B1"/>
    <w:rsid w:val="00D07F29"/>
    <w:rsid w:val="00D113D7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0C4E"/>
    <w:rsid w:val="00D32EA1"/>
    <w:rsid w:val="00D33263"/>
    <w:rsid w:val="00D336FF"/>
    <w:rsid w:val="00D3573C"/>
    <w:rsid w:val="00D40B2D"/>
    <w:rsid w:val="00D418D8"/>
    <w:rsid w:val="00D41ACA"/>
    <w:rsid w:val="00D44D33"/>
    <w:rsid w:val="00D456A6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D25"/>
    <w:rsid w:val="00DA0701"/>
    <w:rsid w:val="00DA39BD"/>
    <w:rsid w:val="00DA5718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D6EB1"/>
    <w:rsid w:val="00DE0CFC"/>
    <w:rsid w:val="00DE1353"/>
    <w:rsid w:val="00DE3617"/>
    <w:rsid w:val="00DE3C04"/>
    <w:rsid w:val="00DF1093"/>
    <w:rsid w:val="00DF1E3A"/>
    <w:rsid w:val="00DF2703"/>
    <w:rsid w:val="00DF4720"/>
    <w:rsid w:val="00DF7509"/>
    <w:rsid w:val="00E03D80"/>
    <w:rsid w:val="00E052C1"/>
    <w:rsid w:val="00E10F76"/>
    <w:rsid w:val="00E13317"/>
    <w:rsid w:val="00E17602"/>
    <w:rsid w:val="00E20874"/>
    <w:rsid w:val="00E20901"/>
    <w:rsid w:val="00E22311"/>
    <w:rsid w:val="00E243D6"/>
    <w:rsid w:val="00E25067"/>
    <w:rsid w:val="00E256A1"/>
    <w:rsid w:val="00E31AD1"/>
    <w:rsid w:val="00E35518"/>
    <w:rsid w:val="00E37065"/>
    <w:rsid w:val="00E37253"/>
    <w:rsid w:val="00E40A88"/>
    <w:rsid w:val="00E423CB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524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F21"/>
    <w:rsid w:val="00E80F5C"/>
    <w:rsid w:val="00E826CA"/>
    <w:rsid w:val="00E8380B"/>
    <w:rsid w:val="00E83E60"/>
    <w:rsid w:val="00E86CB4"/>
    <w:rsid w:val="00E86D64"/>
    <w:rsid w:val="00E914AB"/>
    <w:rsid w:val="00E9158F"/>
    <w:rsid w:val="00E92FE1"/>
    <w:rsid w:val="00E93BAD"/>
    <w:rsid w:val="00E94CE3"/>
    <w:rsid w:val="00EA2D07"/>
    <w:rsid w:val="00EA39AD"/>
    <w:rsid w:val="00EA40B0"/>
    <w:rsid w:val="00EA6DF2"/>
    <w:rsid w:val="00EB184D"/>
    <w:rsid w:val="00EB2E3C"/>
    <w:rsid w:val="00EB4F3A"/>
    <w:rsid w:val="00EB5F5C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E416C"/>
    <w:rsid w:val="00EE5AC7"/>
    <w:rsid w:val="00EE622B"/>
    <w:rsid w:val="00EE68DF"/>
    <w:rsid w:val="00EF084C"/>
    <w:rsid w:val="00EF09CB"/>
    <w:rsid w:val="00EF09DC"/>
    <w:rsid w:val="00EF165C"/>
    <w:rsid w:val="00EF2898"/>
    <w:rsid w:val="00EF4962"/>
    <w:rsid w:val="00EF6181"/>
    <w:rsid w:val="00F01FA6"/>
    <w:rsid w:val="00F0208B"/>
    <w:rsid w:val="00F0582A"/>
    <w:rsid w:val="00F117FC"/>
    <w:rsid w:val="00F11B8C"/>
    <w:rsid w:val="00F12B7A"/>
    <w:rsid w:val="00F130EE"/>
    <w:rsid w:val="00F133C5"/>
    <w:rsid w:val="00F16399"/>
    <w:rsid w:val="00F17249"/>
    <w:rsid w:val="00F27ACB"/>
    <w:rsid w:val="00F31D8D"/>
    <w:rsid w:val="00F32425"/>
    <w:rsid w:val="00F329DD"/>
    <w:rsid w:val="00F33465"/>
    <w:rsid w:val="00F335FA"/>
    <w:rsid w:val="00F34577"/>
    <w:rsid w:val="00F3633D"/>
    <w:rsid w:val="00F40085"/>
    <w:rsid w:val="00F41861"/>
    <w:rsid w:val="00F41BC5"/>
    <w:rsid w:val="00F41DFB"/>
    <w:rsid w:val="00F439CE"/>
    <w:rsid w:val="00F43ABD"/>
    <w:rsid w:val="00F5053B"/>
    <w:rsid w:val="00F52F24"/>
    <w:rsid w:val="00F557FE"/>
    <w:rsid w:val="00F55C61"/>
    <w:rsid w:val="00F61AA6"/>
    <w:rsid w:val="00F63D65"/>
    <w:rsid w:val="00F6554B"/>
    <w:rsid w:val="00F673D7"/>
    <w:rsid w:val="00F733B9"/>
    <w:rsid w:val="00F7376C"/>
    <w:rsid w:val="00F74CF8"/>
    <w:rsid w:val="00F75E4A"/>
    <w:rsid w:val="00F77523"/>
    <w:rsid w:val="00F805A2"/>
    <w:rsid w:val="00F81EDB"/>
    <w:rsid w:val="00F85AF7"/>
    <w:rsid w:val="00F865BA"/>
    <w:rsid w:val="00F86838"/>
    <w:rsid w:val="00F86AD9"/>
    <w:rsid w:val="00F87078"/>
    <w:rsid w:val="00F9160B"/>
    <w:rsid w:val="00F9265D"/>
    <w:rsid w:val="00F92F9B"/>
    <w:rsid w:val="00F9548F"/>
    <w:rsid w:val="00FA28E9"/>
    <w:rsid w:val="00FA2DE4"/>
    <w:rsid w:val="00FA401C"/>
    <w:rsid w:val="00FA4B39"/>
    <w:rsid w:val="00FA629E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D5936"/>
    <w:rsid w:val="00FE1AEA"/>
    <w:rsid w:val="00FE33A4"/>
    <w:rsid w:val="00FE5567"/>
    <w:rsid w:val="00FE5AC3"/>
    <w:rsid w:val="00FE7A59"/>
    <w:rsid w:val="00FF17E7"/>
    <w:rsid w:val="00FF19A4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customStyle="1" w:styleId="PI-DisclaimerZchn">
    <w:name w:val="PI-Disclaimer Zchn"/>
    <w:link w:val="PI-Disclaimer"/>
    <w:locked/>
    <w:rsid w:val="00E8380B"/>
    <w:rPr>
      <w:rFonts w:ascii="Arial" w:hAnsi="Arial" w:cs="Arial"/>
      <w:sz w:val="18"/>
      <w:szCs w:val="24"/>
      <w:lang w:eastAsia="de-DE"/>
    </w:rPr>
  </w:style>
  <w:style w:type="paragraph" w:customStyle="1" w:styleId="PI-Disclaimer">
    <w:name w:val="PI-Disclaimer"/>
    <w:basedOn w:val="Standard"/>
    <w:link w:val="PI-DisclaimerZchn"/>
    <w:rsid w:val="00E8380B"/>
    <w:pPr>
      <w:overflowPunct/>
      <w:autoSpaceDE/>
      <w:autoSpaceDN/>
      <w:adjustRightInd/>
      <w:spacing w:line="240" w:lineRule="exact"/>
      <w:textAlignment w:val="auto"/>
    </w:pPr>
    <w:rPr>
      <w:rFonts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erion.com/en/news-media/newsro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093C-2497-4173-B55B-0C5CC3C9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1671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2624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2021-11-30T07:38:00Z</cp:lastPrinted>
  <dcterms:created xsi:type="dcterms:W3CDTF">2021-11-30T07:39:00Z</dcterms:created>
  <dcterms:modified xsi:type="dcterms:W3CDTF">2021-11-30T07:39:00Z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