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6" w:type="dxa"/>
        <w:tblInd w:w="-3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29"/>
        <w:gridCol w:w="719"/>
        <w:gridCol w:w="179"/>
        <w:gridCol w:w="162"/>
        <w:gridCol w:w="18"/>
        <w:gridCol w:w="354"/>
        <w:gridCol w:w="6"/>
        <w:gridCol w:w="328"/>
        <w:gridCol w:w="28"/>
        <w:gridCol w:w="544"/>
        <w:gridCol w:w="253"/>
        <w:gridCol w:w="453"/>
        <w:gridCol w:w="14"/>
        <w:gridCol w:w="176"/>
        <w:gridCol w:w="178"/>
        <w:gridCol w:w="58"/>
        <w:gridCol w:w="302"/>
        <w:gridCol w:w="123"/>
        <w:gridCol w:w="63"/>
        <w:gridCol w:w="718"/>
        <w:gridCol w:w="495"/>
        <w:gridCol w:w="227"/>
        <w:gridCol w:w="216"/>
        <w:gridCol w:w="503"/>
        <w:gridCol w:w="471"/>
        <w:gridCol w:w="284"/>
        <w:gridCol w:w="1765"/>
        <w:gridCol w:w="538"/>
        <w:gridCol w:w="532"/>
      </w:tblGrid>
      <w:tr w:rsidR="00367EBE" w:rsidTr="00FE0D6E">
        <w:trPr>
          <w:cantSplit/>
          <w:trHeight w:val="118"/>
        </w:trPr>
        <w:tc>
          <w:tcPr>
            <w:tcW w:w="7017" w:type="dxa"/>
            <w:gridSpan w:val="25"/>
          </w:tcPr>
          <w:p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  <w:r>
              <w:rPr>
                <w:noProof/>
                <w:sz w:val="15"/>
                <w:szCs w:val="15"/>
              </w:rPr>
              <w:t>Coperion GmbH, 7046</w:t>
            </w:r>
            <w:r w:rsidR="00B96DFD">
              <w:rPr>
                <w:noProof/>
                <w:sz w:val="15"/>
                <w:szCs w:val="15"/>
              </w:rPr>
              <w:t>6</w:t>
            </w:r>
            <w:r>
              <w:rPr>
                <w:noProof/>
                <w:sz w:val="15"/>
                <w:szCs w:val="15"/>
              </w:rPr>
              <w:t xml:space="preserve"> Stuttgart, Germany</w:t>
            </w:r>
          </w:p>
        </w:tc>
        <w:tc>
          <w:tcPr>
            <w:tcW w:w="3119" w:type="dxa"/>
            <w:gridSpan w:val="4"/>
            <w:vMerge w:val="restart"/>
            <w:tcBorders>
              <w:left w:val="nil"/>
            </w:tcBorders>
          </w:tcPr>
          <w:p w:rsidR="003104FE" w:rsidRPr="00E806C1" w:rsidRDefault="003104FE" w:rsidP="003104FE">
            <w:pPr>
              <w:spacing w:line="190" w:lineRule="exact"/>
              <w:rPr>
                <w:sz w:val="15"/>
                <w:szCs w:val="15"/>
              </w:rPr>
            </w:pPr>
            <w:r w:rsidRPr="00E806C1">
              <w:rPr>
                <w:sz w:val="15"/>
                <w:szCs w:val="15"/>
              </w:rPr>
              <w:t>Coperion GmbH</w:t>
            </w:r>
          </w:p>
          <w:p w:rsidR="003104FE" w:rsidRPr="00E806C1" w:rsidRDefault="003104FE" w:rsidP="003104FE">
            <w:pPr>
              <w:spacing w:line="190" w:lineRule="exact"/>
              <w:rPr>
                <w:sz w:val="15"/>
                <w:szCs w:val="15"/>
              </w:rPr>
            </w:pPr>
            <w:r w:rsidRPr="00E806C1">
              <w:rPr>
                <w:sz w:val="15"/>
                <w:szCs w:val="15"/>
              </w:rPr>
              <w:t>Theodorstrasse 10</w:t>
            </w:r>
          </w:p>
          <w:p w:rsidR="003104FE" w:rsidRPr="00E806C1" w:rsidRDefault="003104FE" w:rsidP="003104FE">
            <w:pPr>
              <w:spacing w:line="190" w:lineRule="exact"/>
              <w:rPr>
                <w:sz w:val="15"/>
                <w:szCs w:val="15"/>
              </w:rPr>
            </w:pPr>
            <w:r w:rsidRPr="00E806C1">
              <w:rPr>
                <w:sz w:val="15"/>
                <w:szCs w:val="15"/>
              </w:rPr>
              <w:t>70469 Stuttgart, Germany</w:t>
            </w:r>
          </w:p>
          <w:p w:rsidR="003104FE" w:rsidRPr="00394459" w:rsidRDefault="003104FE" w:rsidP="003104FE">
            <w:pPr>
              <w:spacing w:line="190" w:lineRule="exact"/>
              <w:rPr>
                <w:sz w:val="15"/>
                <w:szCs w:val="15"/>
              </w:rPr>
            </w:pPr>
          </w:p>
          <w:p w:rsidR="003104FE" w:rsidRPr="00394459" w:rsidRDefault="003104FE" w:rsidP="00DB67A6">
            <w:pPr>
              <w:spacing w:line="190" w:lineRule="exact"/>
              <w:rPr>
                <w:sz w:val="15"/>
                <w:szCs w:val="15"/>
              </w:rPr>
            </w:pPr>
            <w:r w:rsidRPr="00394459">
              <w:rPr>
                <w:sz w:val="15"/>
                <w:szCs w:val="15"/>
              </w:rPr>
              <w:t>Telefax      +49 711 897 3</w:t>
            </w:r>
            <w:r w:rsidR="00BC3A92">
              <w:rPr>
                <w:sz w:val="15"/>
                <w:szCs w:val="15"/>
              </w:rPr>
              <w:t>976</w:t>
            </w:r>
          </w:p>
          <w:p w:rsidR="003104FE" w:rsidRPr="00394459" w:rsidRDefault="003104FE" w:rsidP="003104FE">
            <w:pPr>
              <w:spacing w:line="190" w:lineRule="exact"/>
              <w:rPr>
                <w:sz w:val="15"/>
                <w:szCs w:val="15"/>
              </w:rPr>
            </w:pPr>
            <w:r w:rsidRPr="00394459">
              <w:rPr>
                <w:sz w:val="15"/>
                <w:szCs w:val="15"/>
              </w:rPr>
              <w:t>repair@coperion.com</w:t>
            </w:r>
          </w:p>
          <w:p w:rsidR="003104FE" w:rsidRPr="00394459" w:rsidRDefault="003104FE" w:rsidP="003104FE">
            <w:pPr>
              <w:spacing w:line="190" w:lineRule="exact"/>
              <w:rPr>
                <w:sz w:val="15"/>
                <w:szCs w:val="15"/>
              </w:rPr>
            </w:pPr>
            <w:r w:rsidRPr="00394459">
              <w:rPr>
                <w:sz w:val="15"/>
                <w:szCs w:val="15"/>
              </w:rPr>
              <w:t>www.coperion.com</w:t>
            </w:r>
          </w:p>
          <w:p w:rsidR="003104FE" w:rsidRPr="00394459" w:rsidRDefault="003104FE" w:rsidP="003104FE">
            <w:pPr>
              <w:spacing w:line="190" w:lineRule="exact"/>
              <w:rPr>
                <w:sz w:val="15"/>
                <w:szCs w:val="15"/>
              </w:rPr>
            </w:pPr>
          </w:p>
          <w:p w:rsidR="00367EBE" w:rsidRDefault="00367EBE" w:rsidP="004E492B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</w:tr>
      <w:tr w:rsidR="00367EBE" w:rsidTr="00FE0D6E">
        <w:trPr>
          <w:cantSplit/>
          <w:trHeight w:val="154"/>
        </w:trPr>
        <w:tc>
          <w:tcPr>
            <w:tcW w:w="7017" w:type="dxa"/>
            <w:gridSpan w:val="25"/>
          </w:tcPr>
          <w:p w:rsidR="00367EBE" w:rsidRDefault="00367EBE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3119" w:type="dxa"/>
            <w:gridSpan w:val="4"/>
            <w:vMerge/>
            <w:tcBorders>
              <w:left w:val="nil"/>
            </w:tcBorders>
          </w:tcPr>
          <w:p w:rsidR="00367EBE" w:rsidRDefault="00367EBE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</w:p>
        </w:tc>
      </w:tr>
      <w:tr w:rsidR="00367EBE" w:rsidRPr="007620CB" w:rsidTr="00FA18CE">
        <w:trPr>
          <w:cantSplit/>
        </w:trPr>
        <w:tc>
          <w:tcPr>
            <w:tcW w:w="7017" w:type="dxa"/>
            <w:gridSpan w:val="25"/>
          </w:tcPr>
          <w:p w:rsidR="00367EBE" w:rsidRDefault="00367EBE">
            <w:pPr>
              <w:rPr>
                <w:noProof/>
                <w:sz w:val="20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Return Material Authorization</w:t>
            </w:r>
            <w:r w:rsidR="008343FD">
              <w:rPr>
                <w:b/>
                <w:bCs/>
                <w:sz w:val="28"/>
                <w:lang w:val="en-GB"/>
              </w:rPr>
              <w:t xml:space="preserve"> (Die Plate)</w:t>
            </w:r>
          </w:p>
          <w:p w:rsidR="00367EBE" w:rsidRDefault="00367EBE">
            <w:pPr>
              <w:rPr>
                <w:noProof/>
                <w:sz w:val="20"/>
                <w:lang w:val="en-GB"/>
              </w:rPr>
            </w:pPr>
          </w:p>
          <w:p w:rsidR="00367EBE" w:rsidRDefault="00367EBE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Originator / Billing address: (Please complete all lines)</w:t>
            </w:r>
          </w:p>
          <w:p w:rsidR="00367EBE" w:rsidRDefault="00367EBE">
            <w:pPr>
              <w:rPr>
                <w:noProof/>
                <w:lang w:val="en-GB"/>
              </w:rPr>
            </w:pPr>
          </w:p>
        </w:tc>
        <w:tc>
          <w:tcPr>
            <w:tcW w:w="3119" w:type="dxa"/>
            <w:gridSpan w:val="4"/>
            <w:vMerge/>
            <w:tcBorders>
              <w:left w:val="nil"/>
            </w:tcBorders>
          </w:tcPr>
          <w:p w:rsidR="00367EBE" w:rsidRDefault="00367EBE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en-GB"/>
              </w:rPr>
            </w:pPr>
          </w:p>
        </w:tc>
      </w:tr>
      <w:tr w:rsidR="00367EBE" w:rsidTr="00FA18CE">
        <w:trPr>
          <w:cantSplit/>
          <w:trHeight w:val="369"/>
        </w:trPr>
        <w:tc>
          <w:tcPr>
            <w:tcW w:w="1861" w:type="dxa"/>
            <w:gridSpan w:val="6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Customer no.:</w:t>
            </w:r>
          </w:p>
        </w:tc>
        <w:tc>
          <w:tcPr>
            <w:tcW w:w="4685" w:type="dxa"/>
            <w:gridSpan w:val="18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9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FA18CE">
        <w:trPr>
          <w:cantSplit/>
          <w:trHeight w:val="369"/>
        </w:trPr>
        <w:tc>
          <w:tcPr>
            <w:tcW w:w="1861" w:type="dxa"/>
            <w:gridSpan w:val="6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Company</w:t>
            </w:r>
            <w:r>
              <w:rPr>
                <w:b/>
                <w:bCs/>
              </w:rPr>
              <w:t>:</w:t>
            </w:r>
          </w:p>
        </w:tc>
        <w:tc>
          <w:tcPr>
            <w:tcW w:w="4685" w:type="dxa"/>
            <w:gridSpan w:val="18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9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FA18CE">
        <w:trPr>
          <w:cantSplit/>
          <w:trHeight w:val="369"/>
        </w:trPr>
        <w:tc>
          <w:tcPr>
            <w:tcW w:w="1861" w:type="dxa"/>
            <w:gridSpan w:val="6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Contact person:</w:t>
            </w:r>
          </w:p>
        </w:tc>
        <w:tc>
          <w:tcPr>
            <w:tcW w:w="4685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9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FA18CE">
        <w:trPr>
          <w:cantSplit/>
          <w:trHeight w:val="369"/>
        </w:trPr>
        <w:tc>
          <w:tcPr>
            <w:tcW w:w="1861" w:type="dxa"/>
            <w:gridSpan w:val="6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Department</w:t>
            </w:r>
            <w:r>
              <w:rPr>
                <w:b/>
                <w:bCs/>
              </w:rPr>
              <w:t>:</w:t>
            </w:r>
          </w:p>
        </w:tc>
        <w:tc>
          <w:tcPr>
            <w:tcW w:w="4685" w:type="dxa"/>
            <w:gridSpan w:val="1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9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FA18CE">
        <w:trPr>
          <w:cantSplit/>
          <w:trHeight w:val="369"/>
        </w:trPr>
        <w:tc>
          <w:tcPr>
            <w:tcW w:w="1867" w:type="dxa"/>
            <w:gridSpan w:val="7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Street</w:t>
            </w:r>
            <w:r>
              <w:rPr>
                <w:b/>
                <w:bCs/>
              </w:rPr>
              <w:t>:</w:t>
            </w:r>
          </w:p>
        </w:tc>
        <w:tc>
          <w:tcPr>
            <w:tcW w:w="4679" w:type="dxa"/>
            <w:gridSpan w:val="17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9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FA18CE">
        <w:trPr>
          <w:cantSplit/>
          <w:trHeight w:hRule="exact" w:val="425"/>
        </w:trPr>
        <w:tc>
          <w:tcPr>
            <w:tcW w:w="1507" w:type="dxa"/>
            <w:gridSpan w:val="5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</w:rPr>
              <w:t>Postal Code:</w:t>
            </w:r>
          </w:p>
        </w:tc>
        <w:tc>
          <w:tcPr>
            <w:tcW w:w="1260" w:type="dxa"/>
            <w:gridSpan w:val="5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3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</w:rPr>
              <w:t>City:</w:t>
            </w:r>
          </w:p>
        </w:tc>
        <w:tc>
          <w:tcPr>
            <w:tcW w:w="3059" w:type="dxa"/>
            <w:gridSpan w:val="11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9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FA18CE">
        <w:trPr>
          <w:cantSplit/>
          <w:trHeight w:val="397"/>
        </w:trPr>
        <w:tc>
          <w:tcPr>
            <w:tcW w:w="1148" w:type="dxa"/>
            <w:gridSpan w:val="2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/>
                <w:bCs/>
                <w:lang w:val="en-GB"/>
              </w:rPr>
              <w:t>Phone</w:t>
            </w:r>
            <w:r>
              <w:rPr>
                <w:b/>
                <w:bCs/>
              </w:rPr>
              <w:t>:</w:t>
            </w:r>
          </w:p>
        </w:tc>
        <w:tc>
          <w:tcPr>
            <w:tcW w:w="2325" w:type="dxa"/>
            <w:gridSpan w:val="10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8" w:type="dxa"/>
            <w:gridSpan w:val="5"/>
            <w:vAlign w:val="center"/>
          </w:tcPr>
          <w:p w:rsidR="00367EBE" w:rsidRDefault="00367EBE">
            <w:pPr>
              <w:jc w:val="right"/>
              <w:rPr>
                <w:bCs/>
              </w:rPr>
            </w:pPr>
            <w:r>
              <w:rPr>
                <w:b/>
              </w:rPr>
              <w:t>Fax:</w:t>
            </w:r>
          </w:p>
        </w:tc>
        <w:tc>
          <w:tcPr>
            <w:tcW w:w="2345" w:type="dxa"/>
            <w:gridSpan w:val="7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1" w:type="dxa"/>
            <w:tcBorders>
              <w:left w:val="nil"/>
            </w:tcBorders>
            <w:vAlign w:val="center"/>
          </w:tcPr>
          <w:p w:rsidR="00367EBE" w:rsidRDefault="00367EBE">
            <w:pPr>
              <w:rPr>
                <w:bCs/>
              </w:rPr>
            </w:pPr>
          </w:p>
        </w:tc>
        <w:tc>
          <w:tcPr>
            <w:tcW w:w="3119" w:type="dxa"/>
            <w:gridSpan w:val="4"/>
            <w:vMerge/>
          </w:tcPr>
          <w:p w:rsidR="00367EBE" w:rsidRDefault="00367EBE">
            <w:pPr>
              <w:rPr>
                <w:sz w:val="14"/>
                <w:szCs w:val="14"/>
              </w:rPr>
            </w:pPr>
          </w:p>
        </w:tc>
      </w:tr>
      <w:tr w:rsidR="00367EBE" w:rsidTr="00FE0D6E">
        <w:trPr>
          <w:gridAfter w:val="5"/>
          <w:wAfter w:w="3590" w:type="dxa"/>
          <w:cantSplit/>
          <w:trHeight w:val="425"/>
        </w:trPr>
        <w:tc>
          <w:tcPr>
            <w:tcW w:w="1861" w:type="dxa"/>
            <w:gridSpan w:val="6"/>
            <w:vAlign w:val="center"/>
          </w:tcPr>
          <w:p w:rsidR="00367EBE" w:rsidRDefault="00367EBE">
            <w:pPr>
              <w:rPr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E-Mail address:</w:t>
            </w:r>
          </w:p>
        </w:tc>
        <w:tc>
          <w:tcPr>
            <w:tcW w:w="1980" w:type="dxa"/>
            <w:gridSpan w:val="9"/>
            <w:tcBorders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2"/>
            <w:vAlign w:val="center"/>
          </w:tcPr>
          <w:p w:rsidR="00367EBE" w:rsidRDefault="00367EBE">
            <w:pPr>
              <w:rPr>
                <w:bCs/>
              </w:rPr>
            </w:pPr>
            <w:r>
              <w:rPr>
                <w:bCs/>
              </w:rPr>
              <w:t>@</w:t>
            </w:r>
          </w:p>
        </w:tc>
        <w:tc>
          <w:tcPr>
            <w:tcW w:w="2345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7EBE" w:rsidRDefault="00367EBE">
            <w:pPr>
              <w:rPr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FA18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90" w:type="dxa"/>
          <w:trHeight w:val="567"/>
        </w:trPr>
        <w:tc>
          <w:tcPr>
            <w:tcW w:w="654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67EBE" w:rsidRDefault="00367EBE">
            <w:r>
              <w:fldChar w:fldCharType="begin"/>
            </w:r>
            <w:r>
              <w:instrText xml:space="preserve"> GOTOBUTTON </w:instrText>
            </w:r>
            <w:r>
              <w:fldChar w:fldCharType="end"/>
            </w:r>
          </w:p>
        </w:tc>
      </w:tr>
      <w:tr w:rsidR="00367EBE" w:rsidTr="00FA18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90" w:type="dxa"/>
          <w:trHeight w:val="369"/>
        </w:trPr>
        <w:tc>
          <w:tcPr>
            <w:tcW w:w="1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bCs/>
                <w:lang w:val="en-GB"/>
              </w:rPr>
              <w:t>CustomerOrder no.</w:t>
            </w:r>
            <w:r>
              <w:rPr>
                <w:b/>
                <w:bCs/>
              </w:rPr>
              <w:t>:</w:t>
            </w:r>
          </w:p>
        </w:tc>
        <w:tc>
          <w:tcPr>
            <w:tcW w:w="5219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661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90" w:type="dxa"/>
          <w:trHeight w:val="369"/>
        </w:trPr>
        <w:tc>
          <w:tcPr>
            <w:tcW w:w="22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  <w:lang w:val="en-GB"/>
              </w:rPr>
            </w:pPr>
            <w:r>
              <w:rPr>
                <w:b/>
                <w:bCs/>
                <w:lang w:val="en-GB"/>
              </w:rPr>
              <w:t>Items belong to:</w:t>
            </w:r>
          </w:p>
        </w:tc>
        <w:tc>
          <w:tcPr>
            <w:tcW w:w="432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CCE" w:rsidRDefault="00C14DB8">
            <w:pPr>
              <w:tabs>
                <w:tab w:val="left" w:pos="284"/>
                <w:tab w:val="left" w:pos="4789"/>
              </w:tabs>
              <w:rPr>
                <w:b/>
                <w:sz w:val="20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1CCE" w:rsidTr="004513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90" w:type="dxa"/>
          <w:trHeight w:val="369"/>
        </w:trPr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CCE" w:rsidRDefault="00661CCE">
            <w:pPr>
              <w:tabs>
                <w:tab w:val="left" w:pos="284"/>
              </w:tabs>
            </w:pPr>
            <w:r>
              <w:t>Machine:</w:t>
            </w:r>
          </w:p>
        </w:tc>
        <w:tc>
          <w:tcPr>
            <w:tcW w:w="5057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61CCE" w:rsidRDefault="00C14DB8">
            <w:pPr>
              <w:tabs>
                <w:tab w:val="left" w:pos="284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4513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90" w:type="dxa"/>
          <w:trHeight w:val="369"/>
        </w:trPr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t>Machine</w:t>
            </w:r>
            <w:r w:rsidR="004513BB">
              <w:t xml:space="preserve"> size</w:t>
            </w:r>
            <w:r>
              <w:t>:</w:t>
            </w:r>
          </w:p>
        </w:tc>
        <w:tc>
          <w:tcPr>
            <w:tcW w:w="5057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FA18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90" w:type="dxa"/>
          <w:trHeight w:val="369"/>
        </w:trPr>
        <w:tc>
          <w:tcPr>
            <w:tcW w:w="366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pacing w:val="-4"/>
                <w:sz w:val="20"/>
                <w:lang w:val="en-GB"/>
              </w:rPr>
            </w:pPr>
            <w:r>
              <w:rPr>
                <w:spacing w:val="-4"/>
                <w:lang w:val="en-GB"/>
              </w:rPr>
              <w:t>Machine no. / Project no. / Work no.:</w:t>
            </w:r>
          </w:p>
        </w:tc>
        <w:tc>
          <w:tcPr>
            <w:tcW w:w="288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RPr="000449ED" w:rsidTr="00FA18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5"/>
          <w:wAfter w:w="3590" w:type="dxa"/>
          <w:trHeight w:val="454"/>
        </w:trPr>
        <w:tc>
          <w:tcPr>
            <w:tcW w:w="65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4"/>
              </w:tabs>
              <w:rPr>
                <w:b/>
                <w:sz w:val="20"/>
                <w:lang w:val="en-GB"/>
              </w:rPr>
            </w:pPr>
          </w:p>
          <w:p w:rsidR="004513BB" w:rsidRDefault="004513BB">
            <w:pPr>
              <w:tabs>
                <w:tab w:val="left" w:pos="284"/>
              </w:tabs>
              <w:rPr>
                <w:b/>
                <w:sz w:val="20"/>
                <w:lang w:val="en-GB"/>
              </w:rPr>
            </w:pPr>
          </w:p>
          <w:p w:rsidR="004513BB" w:rsidRDefault="004513BB">
            <w:pPr>
              <w:tabs>
                <w:tab w:val="left" w:pos="284"/>
              </w:tabs>
              <w:rPr>
                <w:b/>
                <w:sz w:val="20"/>
                <w:lang w:val="en-GB"/>
              </w:rPr>
            </w:pPr>
          </w:p>
        </w:tc>
      </w:tr>
      <w:tr w:rsidR="00680FF5" w:rsidRPr="008B3F0E" w:rsidTr="00FA1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219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680FF5" w:rsidRDefault="00680FF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Die Plate Size</w:t>
            </w:r>
          </w:p>
        </w:tc>
        <w:tc>
          <w:tcPr>
            <w:tcW w:w="2129" w:type="dxa"/>
            <w:gridSpan w:val="10"/>
          </w:tcPr>
          <w:p w:rsidR="00680FF5" w:rsidRDefault="00680FF5" w:rsidP="008B3F0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Serial No.</w:t>
            </w:r>
          </w:p>
          <w:p w:rsidR="00680FF5" w:rsidRPr="008B3F0E" w:rsidRDefault="00680FF5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(</w:t>
            </w:r>
            <w:r w:rsidRPr="008B3F0E">
              <w:rPr>
                <w:sz w:val="14"/>
                <w:szCs w:val="14"/>
                <w:lang w:val="en-GB"/>
              </w:rPr>
              <w:t>4-digit no</w:t>
            </w:r>
            <w:r>
              <w:rPr>
                <w:sz w:val="14"/>
                <w:szCs w:val="14"/>
                <w:lang w:val="en-GB"/>
              </w:rPr>
              <w:t>.</w:t>
            </w:r>
            <w:r w:rsidRPr="008B3F0E">
              <w:rPr>
                <w:sz w:val="14"/>
                <w:szCs w:val="14"/>
                <w:lang w:val="en-GB"/>
              </w:rPr>
              <w:t xml:space="preserve"> on outer circumference</w:t>
            </w:r>
            <w:r>
              <w:rPr>
                <w:sz w:val="14"/>
                <w:szCs w:val="14"/>
                <w:lang w:val="en-GB"/>
              </w:rPr>
              <w:t>)</w:t>
            </w:r>
          </w:p>
        </w:tc>
        <w:tc>
          <w:tcPr>
            <w:tcW w:w="1276" w:type="dxa"/>
            <w:gridSpan w:val="3"/>
          </w:tcPr>
          <w:p w:rsidR="00680FF5" w:rsidRDefault="00680FF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Operating hours</w:t>
            </w:r>
          </w:p>
        </w:tc>
        <w:tc>
          <w:tcPr>
            <w:tcW w:w="1701" w:type="dxa"/>
            <w:gridSpan w:val="5"/>
          </w:tcPr>
          <w:p w:rsidR="00680FF5" w:rsidRDefault="00680FF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Reason for return (1)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0FF5" w:rsidRDefault="00680FF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Required spare parts (2)</w:t>
            </w:r>
          </w:p>
        </w:tc>
      </w:tr>
      <w:tr w:rsidR="00680FF5" w:rsidTr="00FA1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219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FF5" w:rsidRPr="008B3F0E" w:rsidRDefault="00680FF5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F0E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9" w:type="dxa"/>
            <w:gridSpan w:val="10"/>
            <w:vAlign w:val="center"/>
          </w:tcPr>
          <w:p w:rsidR="00680FF5" w:rsidRPr="008B3F0E" w:rsidRDefault="00680FF5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F0E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680FF5" w:rsidRPr="008B3F0E" w:rsidRDefault="00680FF5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F0E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5"/>
            <w:vAlign w:val="center"/>
          </w:tcPr>
          <w:p w:rsidR="00680FF5" w:rsidRDefault="00680FF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FF5" w:rsidRDefault="00680FF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0FF5" w:rsidTr="00FA1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219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FF5" w:rsidRDefault="00680FF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9" w:type="dxa"/>
            <w:gridSpan w:val="10"/>
            <w:vAlign w:val="center"/>
          </w:tcPr>
          <w:p w:rsidR="00680FF5" w:rsidRDefault="00680FF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680FF5" w:rsidRDefault="00680FF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5"/>
            <w:vAlign w:val="center"/>
          </w:tcPr>
          <w:p w:rsidR="00680FF5" w:rsidRDefault="00680FF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FF5" w:rsidRDefault="00680FF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0FF5" w:rsidTr="00FA1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trHeight w:val="510"/>
        </w:trPr>
        <w:tc>
          <w:tcPr>
            <w:tcW w:w="219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FF5" w:rsidRDefault="00680FF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9" w:type="dxa"/>
            <w:gridSpan w:val="10"/>
            <w:tcBorders>
              <w:bottom w:val="single" w:sz="4" w:space="0" w:color="auto"/>
            </w:tcBorders>
            <w:vAlign w:val="center"/>
          </w:tcPr>
          <w:p w:rsidR="00680FF5" w:rsidRDefault="00680FF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680FF5" w:rsidRDefault="00680FF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680FF5" w:rsidRDefault="00680FF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FF5" w:rsidRDefault="00680FF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 w:rsidR="00CE102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7EBE" w:rsidTr="00FA1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32" w:type="dxa"/>
          <w:cantSplit/>
          <w:trHeight w:val="340"/>
        </w:trPr>
        <w:tc>
          <w:tcPr>
            <w:tcW w:w="4324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:rsidR="00FA18CE" w:rsidRDefault="00FA18CE">
            <w:pPr>
              <w:rPr>
                <w:b/>
                <w:bCs/>
                <w:lang w:val="en-GB"/>
              </w:rPr>
            </w:pPr>
          </w:p>
          <w:p w:rsidR="00367EBE" w:rsidRDefault="00367EBE" w:rsidP="004513BB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 xml:space="preserve">Reason for </w:t>
            </w:r>
            <w:r w:rsidR="004513BB">
              <w:rPr>
                <w:b/>
                <w:bCs/>
                <w:lang w:val="en-GB"/>
              </w:rPr>
              <w:t>return</w:t>
            </w:r>
            <w:r>
              <w:rPr>
                <w:b/>
                <w:bCs/>
                <w:lang w:val="en-GB"/>
              </w:rPr>
              <w:t xml:space="preserve"> (1)</w:t>
            </w:r>
          </w:p>
        </w:tc>
        <w:tc>
          <w:tcPr>
            <w:tcW w:w="528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18CE" w:rsidRDefault="00FA18CE">
            <w:pPr>
              <w:rPr>
                <w:b/>
                <w:bCs/>
                <w:lang w:val="en-GB"/>
              </w:rPr>
            </w:pPr>
          </w:p>
          <w:p w:rsidR="00367EBE" w:rsidRPr="00E806C1" w:rsidRDefault="00680FF5" w:rsidP="004513BB">
            <w:pPr>
              <w:rPr>
                <w:color w:val="FF0000"/>
                <w:lang w:val="en-GB"/>
              </w:rPr>
            </w:pPr>
            <w:r>
              <w:rPr>
                <w:b/>
                <w:bCs/>
                <w:lang w:val="en-GB"/>
              </w:rPr>
              <w:t>Required spare parts</w:t>
            </w:r>
            <w:r w:rsidR="00367EBE">
              <w:rPr>
                <w:b/>
                <w:bCs/>
                <w:lang w:val="en-GB"/>
              </w:rPr>
              <w:t xml:space="preserve"> (2)</w:t>
            </w:r>
          </w:p>
        </w:tc>
      </w:tr>
      <w:tr w:rsidR="00367EBE" w:rsidRPr="000449ED" w:rsidTr="004513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A</w:t>
            </w:r>
          </w:p>
        </w:tc>
        <w:tc>
          <w:tcPr>
            <w:tcW w:w="3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BE" w:rsidRDefault="008B3F0E" w:rsidP="008B3F0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Regrinding after operating period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BE" w:rsidRDefault="00FA18C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E" w:rsidRDefault="008B3F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None</w:t>
            </w:r>
          </w:p>
        </w:tc>
      </w:tr>
      <w:tr w:rsidR="00367EBE" w:rsidRPr="000449ED" w:rsidTr="004513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B</w:t>
            </w:r>
          </w:p>
        </w:tc>
        <w:tc>
          <w:tcPr>
            <w:tcW w:w="3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Defective (transport damage)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BE" w:rsidRDefault="00FA18C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E" w:rsidRDefault="008B3F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Sealing and insulation material</w:t>
            </w:r>
          </w:p>
        </w:tc>
      </w:tr>
      <w:tr w:rsidR="00367EBE" w:rsidRPr="007620CB" w:rsidTr="004513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C</w:t>
            </w:r>
          </w:p>
        </w:tc>
        <w:tc>
          <w:tcPr>
            <w:tcW w:w="3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E" w:rsidRDefault="008B3F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Warranty claim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BE" w:rsidRDefault="00FA18C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E" w:rsidRDefault="008B3F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Metal cover plate and disk, including screws</w:t>
            </w:r>
          </w:p>
        </w:tc>
      </w:tr>
      <w:tr w:rsidR="00367EBE" w:rsidRPr="007620CB" w:rsidTr="004513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  <w:lang w:val="en-GB"/>
              </w:rPr>
              <w:t>D</w:t>
            </w:r>
          </w:p>
        </w:tc>
        <w:tc>
          <w:tcPr>
            <w:tcW w:w="3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E" w:rsidRDefault="00680FF5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Error analysis*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BE" w:rsidRDefault="00FA18CE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E" w:rsidRDefault="008B3F0E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Set of screws for mounting on die head</w:t>
            </w:r>
          </w:p>
        </w:tc>
      </w:tr>
      <w:tr w:rsidR="00FA18CE" w:rsidRPr="00E806C1" w:rsidTr="004513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  <w:r w:rsidR="00680FF5">
              <w:rPr>
                <w:sz w:val="20"/>
              </w:rPr>
              <w:t>E</w:t>
            </w:r>
          </w:p>
        </w:tc>
        <w:tc>
          <w:tcPr>
            <w:tcW w:w="3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BE" w:rsidRPr="00E806C1" w:rsidRDefault="00680FF5" w:rsidP="004513BB">
            <w:pPr>
              <w:rPr>
                <w:color w:val="FF0000"/>
                <w:sz w:val="20"/>
              </w:rPr>
            </w:pPr>
            <w:r w:rsidRPr="00E806C1">
              <w:rPr>
                <w:sz w:val="20"/>
              </w:rPr>
              <w:t>Other</w:t>
            </w:r>
            <w:r w:rsidR="004513BB">
              <w:rPr>
                <w:sz w:val="20"/>
              </w:rPr>
              <w:t xml:space="preserve">**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7EBE" w:rsidRPr="00E806C1" w:rsidRDefault="00367EBE">
            <w:pPr>
              <w:spacing w:line="240" w:lineRule="exact"/>
              <w:rPr>
                <w:sz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EBE" w:rsidRPr="00E806C1" w:rsidRDefault="00367EBE">
            <w:pPr>
              <w:spacing w:line="240" w:lineRule="exact"/>
              <w:rPr>
                <w:sz w:val="20"/>
              </w:rPr>
            </w:pP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EBE" w:rsidRPr="00E806C1" w:rsidRDefault="00367EBE">
            <w:pPr>
              <w:spacing w:line="240" w:lineRule="exact"/>
              <w:rPr>
                <w:sz w:val="20"/>
              </w:rPr>
            </w:pPr>
          </w:p>
        </w:tc>
      </w:tr>
      <w:tr w:rsidR="00367EBE" w:rsidRPr="00E806C1" w:rsidTr="00FA18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532" w:type="dxa"/>
        </w:trPr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  <w:lang w:val="en-GB"/>
              </w:rPr>
              <w:instrText xml:space="preserve"> GOTOBUTTON 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4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EBE" w:rsidRDefault="00367EBE">
            <w:pPr>
              <w:rPr>
                <w:sz w:val="20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spacing w:line="240" w:lineRule="exact"/>
              <w:rPr>
                <w:sz w:val="20"/>
                <w:lang w:val="en-GB"/>
              </w:rPr>
            </w:pPr>
          </w:p>
        </w:tc>
        <w:tc>
          <w:tcPr>
            <w:tcW w:w="52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EBE" w:rsidRDefault="00367EBE">
            <w:pPr>
              <w:tabs>
                <w:tab w:val="left" w:pos="289"/>
              </w:tabs>
              <w:spacing w:line="240" w:lineRule="exact"/>
              <w:rPr>
                <w:sz w:val="20"/>
                <w:lang w:val="en-GB"/>
              </w:rPr>
            </w:pPr>
          </w:p>
        </w:tc>
      </w:tr>
      <w:tr w:rsidR="00367EBE" w:rsidRPr="00B96DFD" w:rsidTr="00187E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</w:trPr>
        <w:tc>
          <w:tcPr>
            <w:tcW w:w="9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67EBE" w:rsidRDefault="00680FF5">
            <w:pPr>
              <w:keepNext/>
              <w:rPr>
                <w:sz w:val="20"/>
                <w:szCs w:val="20"/>
                <w:lang w:val="en-GB"/>
              </w:rPr>
            </w:pPr>
            <w:r w:rsidRPr="004513BB">
              <w:rPr>
                <w:sz w:val="20"/>
                <w:szCs w:val="20"/>
                <w:lang w:val="en-GB"/>
              </w:rPr>
              <w:t>*For all inspection</w:t>
            </w:r>
            <w:r>
              <w:rPr>
                <w:sz w:val="20"/>
                <w:lang w:val="en-GB"/>
              </w:rPr>
              <w:t xml:space="preserve"> reports we need a detailed description of the problem.</w:t>
            </w:r>
          </w:p>
          <w:p w:rsidR="00B96DFD" w:rsidRDefault="004513BB">
            <w:pPr>
              <w:keepNext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**Please describe in separate letter</w:t>
            </w:r>
          </w:p>
          <w:p w:rsidR="00680FF5" w:rsidRDefault="00680FF5">
            <w:pPr>
              <w:keepNext/>
              <w:rPr>
                <w:sz w:val="20"/>
                <w:szCs w:val="20"/>
                <w:lang w:val="en-GB"/>
              </w:rPr>
            </w:pPr>
          </w:p>
          <w:p w:rsidR="00FA18CE" w:rsidRDefault="00FA18CE">
            <w:pPr>
              <w:keepNext/>
              <w:rPr>
                <w:sz w:val="20"/>
                <w:szCs w:val="20"/>
                <w:lang w:val="en-GB"/>
              </w:rPr>
            </w:pPr>
          </w:p>
          <w:p w:rsidR="004513BB" w:rsidRDefault="004513BB">
            <w:pPr>
              <w:keepNext/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:rsidR="004513BB" w:rsidRPr="005970F6" w:rsidRDefault="004513BB">
            <w:pPr>
              <w:keepNext/>
              <w:rPr>
                <w:sz w:val="20"/>
                <w:szCs w:val="20"/>
                <w:lang w:val="en-GB"/>
              </w:rPr>
            </w:pPr>
          </w:p>
        </w:tc>
      </w:tr>
      <w:tr w:rsidR="00367EBE" w:rsidRPr="007620CB" w:rsidTr="00661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</w:trPr>
        <w:tc>
          <w:tcPr>
            <w:tcW w:w="9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80FF5" w:rsidRPr="00FA18CE" w:rsidRDefault="00680FF5">
            <w:pPr>
              <w:rPr>
                <w:sz w:val="20"/>
                <w:szCs w:val="20"/>
                <w:lang w:val="en-US"/>
              </w:rPr>
            </w:pPr>
          </w:p>
          <w:p w:rsidR="00C14DB8" w:rsidRDefault="00C14DB8" w:rsidP="00C14DB8">
            <w:pPr>
              <w:rPr>
                <w:noProof/>
                <w:sz w:val="20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lastRenderedPageBreak/>
              <w:t>Return Material Authorization (Die Plate)</w:t>
            </w:r>
          </w:p>
          <w:p w:rsidR="00C14DB8" w:rsidRDefault="00C14DB8" w:rsidP="00C14DB8">
            <w:pPr>
              <w:rPr>
                <w:noProof/>
                <w:sz w:val="20"/>
                <w:lang w:val="en-GB"/>
              </w:rPr>
            </w:pPr>
          </w:p>
          <w:p w:rsidR="00B96DFD" w:rsidRPr="00B96DFD" w:rsidRDefault="00B96DFD" w:rsidP="00B96DF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zh-CN"/>
              </w:rPr>
            </w:pPr>
            <w:r w:rsidRPr="00B96DFD">
              <w:rPr>
                <w:rFonts w:cs="Arial"/>
                <w:sz w:val="20"/>
                <w:szCs w:val="20"/>
                <w:lang w:val="en-US" w:eastAsia="zh-CN"/>
              </w:rPr>
              <w:t>For deliveries outside the EU we need additional information about the value of goods for the</w:t>
            </w:r>
          </w:p>
          <w:p w:rsidR="00C14DB8" w:rsidRDefault="00B96DFD" w:rsidP="00B96DF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B96DFD">
              <w:rPr>
                <w:rFonts w:cs="Arial"/>
                <w:sz w:val="20"/>
                <w:szCs w:val="20"/>
                <w:lang w:val="en-US" w:eastAsia="zh-CN"/>
              </w:rPr>
              <w:t>customs and the HS code! Without this information, export after repair is not possible.</w:t>
            </w:r>
          </w:p>
          <w:p w:rsidR="00C14DB8" w:rsidRDefault="00C14DB8" w:rsidP="00EF0B58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EF0B58" w:rsidRPr="005F4F73" w:rsidRDefault="00EF0B58" w:rsidP="00EF0B58">
            <w:pPr>
              <w:rPr>
                <w:b/>
                <w:bCs/>
                <w:sz w:val="20"/>
                <w:szCs w:val="20"/>
                <w:lang w:val="en-GB"/>
              </w:rPr>
            </w:pPr>
            <w:r w:rsidRPr="005F4F73">
              <w:rPr>
                <w:b/>
                <w:bCs/>
                <w:sz w:val="20"/>
                <w:szCs w:val="20"/>
                <w:lang w:val="en-GB"/>
              </w:rPr>
              <w:t>Price list for die plate refurbishments</w:t>
            </w:r>
            <w:r w:rsidR="00EF5AB6">
              <w:rPr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B656BB">
              <w:rPr>
                <w:b/>
                <w:bCs/>
                <w:sz w:val="20"/>
                <w:szCs w:val="20"/>
                <w:lang w:val="en-GB"/>
              </w:rPr>
              <w:t>01</w:t>
            </w:r>
            <w:r w:rsidR="00EF5AB6">
              <w:rPr>
                <w:b/>
                <w:bCs/>
                <w:sz w:val="20"/>
                <w:szCs w:val="20"/>
                <w:lang w:val="en-GB"/>
              </w:rPr>
              <w:t>/202</w:t>
            </w:r>
            <w:r w:rsidR="00B656BB">
              <w:rPr>
                <w:b/>
                <w:bCs/>
                <w:sz w:val="20"/>
                <w:szCs w:val="20"/>
                <w:lang w:val="en-GB"/>
              </w:rPr>
              <w:t>1</w:t>
            </w:r>
            <w:r w:rsidR="00EF5AB6">
              <w:rPr>
                <w:b/>
                <w:bCs/>
                <w:sz w:val="20"/>
                <w:szCs w:val="20"/>
                <w:lang w:val="en-GB"/>
              </w:rPr>
              <w:t>)</w:t>
            </w:r>
          </w:p>
          <w:p w:rsidR="00EF0B58" w:rsidRDefault="00EF0B58" w:rsidP="00EF0B58">
            <w:pPr>
              <w:rPr>
                <w:sz w:val="20"/>
                <w:szCs w:val="20"/>
                <w:lang w:val="en-GB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4"/>
              <w:gridCol w:w="4455"/>
            </w:tblGrid>
            <w:tr w:rsidR="00EF0B58" w:rsidRPr="00BE0EAA" w:rsidTr="00AD415D">
              <w:tc>
                <w:tcPr>
                  <w:tcW w:w="4454" w:type="dxa"/>
                </w:tcPr>
                <w:p w:rsidR="00EF0B58" w:rsidRPr="00EF0B58" w:rsidRDefault="00EF0B58" w:rsidP="00AD415D">
                  <w:pPr>
                    <w:rPr>
                      <w:b/>
                      <w:bCs/>
                      <w:sz w:val="20"/>
                      <w:szCs w:val="20"/>
                      <w:lang w:val="nl-NL"/>
                    </w:rPr>
                  </w:pPr>
                  <w:r w:rsidRPr="00EF0B58">
                    <w:rPr>
                      <w:b/>
                      <w:bCs/>
                      <w:sz w:val="20"/>
                      <w:szCs w:val="20"/>
                      <w:lang w:val="nl-NL"/>
                    </w:rPr>
                    <w:t>Die plate size</w:t>
                  </w:r>
                </w:p>
              </w:tc>
              <w:tc>
                <w:tcPr>
                  <w:tcW w:w="4455" w:type="dxa"/>
                </w:tcPr>
                <w:p w:rsidR="00EF0B58" w:rsidRPr="00EF0B58" w:rsidRDefault="00EF0B58" w:rsidP="00AD415D">
                  <w:pPr>
                    <w:rPr>
                      <w:b/>
                      <w:bCs/>
                      <w:sz w:val="20"/>
                      <w:szCs w:val="20"/>
                      <w:lang w:val="nl-NL"/>
                    </w:rPr>
                  </w:pPr>
                  <w:r w:rsidRPr="00EF0B58">
                    <w:rPr>
                      <w:b/>
                      <w:bCs/>
                      <w:sz w:val="20"/>
                      <w:szCs w:val="20"/>
                      <w:lang w:val="nl-NL"/>
                    </w:rPr>
                    <w:t>Price</w:t>
                  </w:r>
                </w:p>
              </w:tc>
            </w:tr>
            <w:tr w:rsidR="00EF0B58" w:rsidRPr="00BE0EAA" w:rsidTr="00AD415D">
              <w:tc>
                <w:tcPr>
                  <w:tcW w:w="4454" w:type="dxa"/>
                </w:tcPr>
                <w:p w:rsidR="00EF0B58" w:rsidRPr="00EF0B58" w:rsidRDefault="00EF0B58" w:rsidP="00AD415D">
                  <w:pPr>
                    <w:rPr>
                      <w:sz w:val="20"/>
                      <w:szCs w:val="20"/>
                      <w:lang w:val="nl-NL"/>
                    </w:rPr>
                  </w:pPr>
                  <w:r w:rsidRPr="00EF0B58">
                    <w:rPr>
                      <w:sz w:val="20"/>
                      <w:szCs w:val="20"/>
                      <w:lang w:val="nl-NL"/>
                    </w:rPr>
                    <w:t>UG 400</w:t>
                  </w:r>
                </w:p>
              </w:tc>
              <w:tc>
                <w:tcPr>
                  <w:tcW w:w="4455" w:type="dxa"/>
                </w:tcPr>
                <w:p w:rsidR="00EF0B58" w:rsidRPr="00EF0B58" w:rsidRDefault="00EF0B58" w:rsidP="00AD415D">
                  <w:pPr>
                    <w:rPr>
                      <w:sz w:val="20"/>
                      <w:szCs w:val="20"/>
                      <w:lang w:val="nl-NL"/>
                    </w:rPr>
                  </w:pPr>
                  <w:r w:rsidRPr="00EF0B58">
                    <w:rPr>
                      <w:sz w:val="20"/>
                      <w:szCs w:val="20"/>
                      <w:lang w:val="nl-NL"/>
                    </w:rPr>
                    <w:t>6.</w:t>
                  </w:r>
                  <w:r w:rsidR="00805885">
                    <w:rPr>
                      <w:sz w:val="20"/>
                      <w:szCs w:val="20"/>
                      <w:lang w:val="nl-NL"/>
                    </w:rPr>
                    <w:t>8</w:t>
                  </w:r>
                  <w:r w:rsidRPr="00EF0B58">
                    <w:rPr>
                      <w:sz w:val="20"/>
                      <w:szCs w:val="20"/>
                      <w:lang w:val="nl-NL"/>
                    </w:rPr>
                    <w:t>00 EUR</w:t>
                  </w:r>
                </w:p>
              </w:tc>
            </w:tr>
            <w:tr w:rsidR="00EF0B58" w:rsidRPr="00805885" w:rsidTr="00AD415D">
              <w:tc>
                <w:tcPr>
                  <w:tcW w:w="4454" w:type="dxa"/>
                </w:tcPr>
                <w:p w:rsidR="00EF0B58" w:rsidRPr="00EF0B58" w:rsidRDefault="00EF0B58" w:rsidP="00AD415D">
                  <w:pPr>
                    <w:rPr>
                      <w:sz w:val="20"/>
                      <w:szCs w:val="20"/>
                      <w:lang w:val="nl-NL"/>
                    </w:rPr>
                  </w:pPr>
                  <w:r w:rsidRPr="00EF0B58">
                    <w:rPr>
                      <w:sz w:val="20"/>
                      <w:szCs w:val="20"/>
                      <w:lang w:val="nl-NL"/>
                    </w:rPr>
                    <w:t>UG 500, 525, 550</w:t>
                  </w:r>
                </w:p>
              </w:tc>
              <w:tc>
                <w:tcPr>
                  <w:tcW w:w="4455" w:type="dxa"/>
                </w:tcPr>
                <w:p w:rsidR="00EF0B58" w:rsidRPr="00EF0B58" w:rsidRDefault="00EF0B58" w:rsidP="00AD415D">
                  <w:pPr>
                    <w:rPr>
                      <w:sz w:val="20"/>
                      <w:szCs w:val="20"/>
                      <w:lang w:val="nl-NL"/>
                    </w:rPr>
                  </w:pPr>
                  <w:r w:rsidRPr="00EF0B58">
                    <w:rPr>
                      <w:sz w:val="20"/>
                      <w:szCs w:val="20"/>
                      <w:lang w:val="nl-NL"/>
                    </w:rPr>
                    <w:t>7.</w:t>
                  </w:r>
                  <w:r w:rsidR="00805885">
                    <w:rPr>
                      <w:sz w:val="20"/>
                      <w:szCs w:val="20"/>
                      <w:lang w:val="nl-NL"/>
                    </w:rPr>
                    <w:t>4</w:t>
                  </w:r>
                  <w:r w:rsidRPr="00EF0B58">
                    <w:rPr>
                      <w:sz w:val="20"/>
                      <w:szCs w:val="20"/>
                      <w:lang w:val="nl-NL"/>
                    </w:rPr>
                    <w:t>00 EUR</w:t>
                  </w:r>
                </w:p>
              </w:tc>
            </w:tr>
            <w:tr w:rsidR="00EF0B58" w:rsidRPr="00805885" w:rsidTr="00AD415D">
              <w:tc>
                <w:tcPr>
                  <w:tcW w:w="4454" w:type="dxa"/>
                </w:tcPr>
                <w:p w:rsidR="00EF0B58" w:rsidRPr="00EF0B58" w:rsidRDefault="00EF0B58" w:rsidP="00AD415D">
                  <w:pPr>
                    <w:rPr>
                      <w:sz w:val="20"/>
                      <w:szCs w:val="20"/>
                      <w:lang w:val="nl-NL"/>
                    </w:rPr>
                  </w:pPr>
                  <w:r w:rsidRPr="00EF0B58">
                    <w:rPr>
                      <w:sz w:val="20"/>
                      <w:szCs w:val="20"/>
                      <w:lang w:val="nl-NL"/>
                    </w:rPr>
                    <w:t>UG 700, 725, 750</w:t>
                  </w:r>
                </w:p>
              </w:tc>
              <w:tc>
                <w:tcPr>
                  <w:tcW w:w="4455" w:type="dxa"/>
                </w:tcPr>
                <w:p w:rsidR="00EF0B58" w:rsidRPr="00EF0B58" w:rsidRDefault="00805885" w:rsidP="00AD415D">
                  <w:pPr>
                    <w:rPr>
                      <w:sz w:val="20"/>
                      <w:szCs w:val="20"/>
                      <w:lang w:val="nl-NL"/>
                    </w:rPr>
                  </w:pPr>
                  <w:r>
                    <w:rPr>
                      <w:sz w:val="20"/>
                      <w:szCs w:val="20"/>
                      <w:lang w:val="nl-NL"/>
                    </w:rPr>
                    <w:t>8</w:t>
                  </w:r>
                  <w:r w:rsidR="00EF0B58" w:rsidRPr="00EF0B58">
                    <w:rPr>
                      <w:sz w:val="20"/>
                      <w:szCs w:val="20"/>
                      <w:lang w:val="nl-NL"/>
                    </w:rPr>
                    <w:t>.</w:t>
                  </w:r>
                  <w:r>
                    <w:rPr>
                      <w:sz w:val="20"/>
                      <w:szCs w:val="20"/>
                      <w:lang w:val="nl-NL"/>
                    </w:rPr>
                    <w:t>6</w:t>
                  </w:r>
                  <w:r w:rsidR="00EF0B58" w:rsidRPr="00EF0B58">
                    <w:rPr>
                      <w:sz w:val="20"/>
                      <w:szCs w:val="20"/>
                      <w:lang w:val="nl-NL"/>
                    </w:rPr>
                    <w:t>00 EUR</w:t>
                  </w:r>
                </w:p>
              </w:tc>
            </w:tr>
            <w:tr w:rsidR="00EF0B58" w:rsidRPr="00805885" w:rsidTr="00AD415D">
              <w:tc>
                <w:tcPr>
                  <w:tcW w:w="4454" w:type="dxa"/>
                </w:tcPr>
                <w:p w:rsidR="00EF0B58" w:rsidRPr="00EF0B58" w:rsidRDefault="00EF0B58" w:rsidP="00AD415D">
                  <w:pPr>
                    <w:rPr>
                      <w:sz w:val="20"/>
                      <w:szCs w:val="20"/>
                      <w:lang w:val="nl-NL"/>
                    </w:rPr>
                  </w:pPr>
                  <w:r w:rsidRPr="00EF0B58">
                    <w:rPr>
                      <w:sz w:val="20"/>
                      <w:szCs w:val="20"/>
                      <w:lang w:val="nl-NL"/>
                    </w:rPr>
                    <w:t>UG 925, 1000</w:t>
                  </w:r>
                </w:p>
              </w:tc>
              <w:tc>
                <w:tcPr>
                  <w:tcW w:w="4455" w:type="dxa"/>
                </w:tcPr>
                <w:p w:rsidR="00EF0B58" w:rsidRPr="00EF0B58" w:rsidRDefault="00805885" w:rsidP="00AD415D">
                  <w:pPr>
                    <w:rPr>
                      <w:sz w:val="20"/>
                      <w:szCs w:val="20"/>
                      <w:lang w:val="nl-NL"/>
                    </w:rPr>
                  </w:pPr>
                  <w:r>
                    <w:rPr>
                      <w:sz w:val="20"/>
                      <w:szCs w:val="20"/>
                      <w:lang w:val="nl-NL"/>
                    </w:rPr>
                    <w:t>10</w:t>
                  </w:r>
                  <w:r w:rsidR="00EF0B58" w:rsidRPr="00EF0B58">
                    <w:rPr>
                      <w:sz w:val="20"/>
                      <w:szCs w:val="20"/>
                      <w:lang w:val="nl-NL"/>
                    </w:rPr>
                    <w:t>.</w:t>
                  </w:r>
                  <w:r>
                    <w:rPr>
                      <w:sz w:val="20"/>
                      <w:szCs w:val="20"/>
                      <w:lang w:val="nl-NL"/>
                    </w:rPr>
                    <w:t>1</w:t>
                  </w:r>
                  <w:r w:rsidR="00EF0B58" w:rsidRPr="00EF0B58">
                    <w:rPr>
                      <w:sz w:val="20"/>
                      <w:szCs w:val="20"/>
                      <w:lang w:val="nl-NL"/>
                    </w:rPr>
                    <w:t>00 EUR</w:t>
                  </w:r>
                </w:p>
              </w:tc>
            </w:tr>
            <w:tr w:rsidR="00EF0B58" w:rsidRPr="00805885" w:rsidTr="00AD415D">
              <w:tc>
                <w:tcPr>
                  <w:tcW w:w="4454" w:type="dxa"/>
                </w:tcPr>
                <w:p w:rsidR="00EF0B58" w:rsidRPr="00EF0B58" w:rsidRDefault="00EF0B58" w:rsidP="00AD415D">
                  <w:pPr>
                    <w:rPr>
                      <w:sz w:val="20"/>
                      <w:szCs w:val="20"/>
                      <w:lang w:val="nl-NL"/>
                    </w:rPr>
                  </w:pPr>
                  <w:r w:rsidRPr="00EF0B58">
                    <w:rPr>
                      <w:sz w:val="20"/>
                      <w:szCs w:val="20"/>
                      <w:lang w:val="nl-NL"/>
                    </w:rPr>
                    <w:t>UG 1250</w:t>
                  </w:r>
                </w:p>
              </w:tc>
              <w:tc>
                <w:tcPr>
                  <w:tcW w:w="4455" w:type="dxa"/>
                </w:tcPr>
                <w:p w:rsidR="00EF0B58" w:rsidRPr="00EF0B58" w:rsidRDefault="00EF0B58" w:rsidP="00AD415D">
                  <w:pPr>
                    <w:rPr>
                      <w:sz w:val="20"/>
                      <w:szCs w:val="20"/>
                      <w:lang w:val="nl-NL"/>
                    </w:rPr>
                  </w:pPr>
                  <w:r w:rsidRPr="00EF0B58">
                    <w:rPr>
                      <w:sz w:val="20"/>
                      <w:szCs w:val="20"/>
                      <w:lang w:val="nl-NL"/>
                    </w:rPr>
                    <w:t>1</w:t>
                  </w:r>
                  <w:r w:rsidR="00805885">
                    <w:rPr>
                      <w:sz w:val="20"/>
                      <w:szCs w:val="20"/>
                      <w:lang w:val="nl-NL"/>
                    </w:rPr>
                    <w:t>2</w:t>
                  </w:r>
                  <w:r w:rsidRPr="00EF0B58">
                    <w:rPr>
                      <w:sz w:val="20"/>
                      <w:szCs w:val="20"/>
                      <w:lang w:val="nl-NL"/>
                    </w:rPr>
                    <w:t>.</w:t>
                  </w:r>
                  <w:r w:rsidR="00805885">
                    <w:rPr>
                      <w:sz w:val="20"/>
                      <w:szCs w:val="20"/>
                      <w:lang w:val="nl-NL"/>
                    </w:rPr>
                    <w:t>1</w:t>
                  </w:r>
                  <w:r w:rsidRPr="00EF0B58">
                    <w:rPr>
                      <w:sz w:val="20"/>
                      <w:szCs w:val="20"/>
                      <w:lang w:val="nl-NL"/>
                    </w:rPr>
                    <w:t>00 EUR</w:t>
                  </w:r>
                </w:p>
              </w:tc>
            </w:tr>
          </w:tbl>
          <w:p w:rsidR="00EF0B58" w:rsidRPr="00EF0B58" w:rsidRDefault="00EF0B58" w:rsidP="00EF0B58">
            <w:pPr>
              <w:rPr>
                <w:sz w:val="20"/>
                <w:szCs w:val="20"/>
                <w:lang w:val="nl-NL"/>
              </w:rPr>
            </w:pPr>
          </w:p>
          <w:p w:rsidR="00EF0B58" w:rsidRPr="00EF0B58" w:rsidRDefault="00EF0B58" w:rsidP="00EF0B58">
            <w:pPr>
              <w:rPr>
                <w:b/>
                <w:bCs/>
                <w:sz w:val="20"/>
                <w:szCs w:val="20"/>
                <w:lang w:val="nl-NL"/>
              </w:rPr>
            </w:pPr>
            <w:r w:rsidRPr="00EF0B58">
              <w:rPr>
                <w:b/>
                <w:bCs/>
                <w:sz w:val="20"/>
                <w:szCs w:val="20"/>
                <w:lang w:val="nl-NL"/>
              </w:rPr>
              <w:t>Including:</w:t>
            </w:r>
          </w:p>
          <w:p w:rsidR="00EF0B58" w:rsidRDefault="00EF0B58" w:rsidP="00EF0B58">
            <w:pPr>
              <w:rPr>
                <w:sz w:val="20"/>
                <w:szCs w:val="20"/>
                <w:lang w:val="en-GB"/>
              </w:rPr>
            </w:pPr>
            <w:r w:rsidRPr="00EF0B58">
              <w:rPr>
                <w:sz w:val="20"/>
                <w:szCs w:val="20"/>
                <w:lang w:val="en-GB"/>
              </w:rPr>
              <w:t xml:space="preserve">Cleaning, CMM, Pressure Test, </w:t>
            </w:r>
            <w:proofErr w:type="gramStart"/>
            <w:r w:rsidRPr="00EF0B58">
              <w:rPr>
                <w:sz w:val="20"/>
                <w:szCs w:val="20"/>
                <w:lang w:val="en-GB"/>
              </w:rPr>
              <w:t>Check</w:t>
            </w:r>
            <w:proofErr w:type="gramEnd"/>
            <w:r w:rsidRPr="00EF0B58">
              <w:rPr>
                <w:sz w:val="20"/>
                <w:szCs w:val="20"/>
                <w:lang w:val="en-GB"/>
              </w:rPr>
              <w:t xml:space="preserve"> all threads, Appraisal, Grinding (back and front),</w:t>
            </w:r>
            <w:r w:rsidRPr="00EF0B58">
              <w:rPr>
                <w:lang w:val="en-US"/>
              </w:rPr>
              <w:t xml:space="preserve"> </w:t>
            </w:r>
            <w:r w:rsidRPr="00EF0B58">
              <w:rPr>
                <w:sz w:val="20"/>
                <w:szCs w:val="20"/>
                <w:lang w:val="en-GB"/>
              </w:rPr>
              <w:t>CMM, Die Penetrant test, Pressure test, Final Inspection, Prep for Shipment, Conservation</w:t>
            </w:r>
          </w:p>
          <w:p w:rsidR="00EF0B58" w:rsidRDefault="00EF0B58" w:rsidP="00EF0B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refurbishment does not contain</w:t>
            </w:r>
            <w:r w:rsidRPr="00EF0B58">
              <w:rPr>
                <w:sz w:val="20"/>
                <w:szCs w:val="20"/>
                <w:lang w:val="en-US"/>
              </w:rPr>
              <w:t xml:space="preserve"> any special procedures or accessory spare parts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EF0B58" w:rsidRDefault="00232BA3" w:rsidP="00232BA3">
            <w:pPr>
              <w:rPr>
                <w:sz w:val="20"/>
                <w:szCs w:val="20"/>
                <w:lang w:val="en-US"/>
              </w:rPr>
            </w:pPr>
            <w:r w:rsidRPr="00232BA3">
              <w:rPr>
                <w:sz w:val="20"/>
                <w:szCs w:val="20"/>
                <w:lang w:val="en-US"/>
              </w:rPr>
              <w:t xml:space="preserve">if we face a </w:t>
            </w:r>
            <w:proofErr w:type="gramStart"/>
            <w:r w:rsidRPr="00232BA3">
              <w:rPr>
                <w:sz w:val="20"/>
                <w:szCs w:val="20"/>
                <w:lang w:val="en-US"/>
              </w:rPr>
              <w:t>higher repair efforts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compared to our standard procedure we</w:t>
            </w:r>
            <w:r w:rsidRPr="00232BA3">
              <w:rPr>
                <w:sz w:val="20"/>
                <w:szCs w:val="20"/>
                <w:lang w:val="en-US"/>
              </w:rPr>
              <w:t xml:space="preserve"> reserve a price adjustment.</w:t>
            </w:r>
          </w:p>
          <w:p w:rsidR="00232BA3" w:rsidRPr="00232BA3" w:rsidRDefault="00232BA3">
            <w:pPr>
              <w:rPr>
                <w:sz w:val="20"/>
                <w:szCs w:val="20"/>
                <w:lang w:val="en-US"/>
              </w:rPr>
            </w:pPr>
          </w:p>
          <w:p w:rsidR="00EF0B58" w:rsidRDefault="00EF0B58">
            <w:pPr>
              <w:rPr>
                <w:sz w:val="20"/>
                <w:szCs w:val="20"/>
                <w:lang w:val="en-GB"/>
              </w:rPr>
            </w:pP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 xml:space="preserve">With a return shipment </w:t>
            </w:r>
            <w:r w:rsidR="008B3F0E">
              <w:rPr>
                <w:sz w:val="20"/>
                <w:szCs w:val="20"/>
                <w:lang w:val="en-GB"/>
              </w:rPr>
              <w:t xml:space="preserve">you agree to cover these costs for cleaning and investigation of the necessary repair </w:t>
            </w:r>
            <w:r w:rsidR="00680FF5">
              <w:rPr>
                <w:sz w:val="20"/>
                <w:szCs w:val="20"/>
                <w:lang w:val="en-GB"/>
              </w:rPr>
              <w:t>steps.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 xml:space="preserve">Before we start a </w:t>
            </w:r>
            <w:proofErr w:type="gramStart"/>
            <w:r w:rsidRPr="005970F6">
              <w:rPr>
                <w:sz w:val="20"/>
                <w:szCs w:val="20"/>
                <w:lang w:val="en-GB"/>
              </w:rPr>
              <w:t>repair</w:t>
            </w:r>
            <w:proofErr w:type="gramEnd"/>
            <w:r w:rsidRPr="005970F6">
              <w:rPr>
                <w:sz w:val="20"/>
                <w:szCs w:val="20"/>
                <w:lang w:val="en-GB"/>
              </w:rPr>
              <w:t xml:space="preserve"> you will receive a preliminary cost estimate for approval.</w:t>
            </w: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</w:p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Please make sure that the return shipment will be delivered under incoterm DDP. Please indicate the real present amount of the part in the customs invoice!</w:t>
            </w:r>
          </w:p>
          <w:p w:rsidR="00367EBE" w:rsidRPr="005970F6" w:rsidRDefault="004513B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Please notice, that we can</w:t>
            </w:r>
            <w:r w:rsidR="00367EBE" w:rsidRPr="005970F6">
              <w:rPr>
                <w:sz w:val="20"/>
                <w:szCs w:val="20"/>
                <w:lang w:val="en-GB"/>
              </w:rPr>
              <w:t>not create a Certificate of Origin (COO) for repairs.</w:t>
            </w:r>
          </w:p>
          <w:p w:rsidR="00367EBE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Please attach a copy to the return shipment.</w:t>
            </w:r>
          </w:p>
          <w:p w:rsidR="005970F6" w:rsidRDefault="005970F6">
            <w:pPr>
              <w:rPr>
                <w:sz w:val="20"/>
                <w:szCs w:val="20"/>
                <w:lang w:val="en-GB"/>
              </w:rPr>
            </w:pPr>
          </w:p>
          <w:p w:rsidR="005970F6" w:rsidRDefault="005970F6" w:rsidP="00B11BC7">
            <w:pPr>
              <w:rPr>
                <w:sz w:val="20"/>
                <w:lang w:val="en-US"/>
              </w:rPr>
            </w:pPr>
            <w:r w:rsidRPr="00EF5AB6">
              <w:rPr>
                <w:b/>
                <w:bCs/>
                <w:sz w:val="20"/>
                <w:lang w:val="en-US"/>
              </w:rPr>
              <w:t>Declaration:</w:t>
            </w:r>
            <w:r w:rsidRPr="00EF5AB6">
              <w:rPr>
                <w:sz w:val="20"/>
                <w:lang w:val="en-US"/>
              </w:rPr>
              <w:t xml:space="preserve"> </w:t>
            </w:r>
            <w:r w:rsidR="00EF5AB6">
              <w:rPr>
                <w:sz w:val="20"/>
                <w:lang w:val="en-US"/>
              </w:rPr>
              <w:t>(confirmation by checkmark click necessary)</w:t>
            </w:r>
          </w:p>
          <w:p w:rsidR="00EF5AB6" w:rsidRPr="00EF5AB6" w:rsidRDefault="00EF5AB6" w:rsidP="00B11BC7">
            <w:pPr>
              <w:rPr>
                <w:sz w:val="20"/>
                <w:lang w:val="en-US"/>
              </w:rPr>
            </w:pPr>
          </w:p>
          <w:p w:rsidR="00B11BC7" w:rsidRPr="00743985" w:rsidRDefault="007620CB" w:rsidP="00B11BC7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3162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DB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11BC7" w:rsidRPr="00AF077E">
              <w:rPr>
                <w:sz w:val="20"/>
                <w:szCs w:val="20"/>
                <w:lang w:val="en-US"/>
              </w:rPr>
              <w:t xml:space="preserve"> The component has been carefully cleaned and is free of harmful adhesions. </w:t>
            </w:r>
            <w:r w:rsidR="00B11BC7" w:rsidRPr="00743985">
              <w:rPr>
                <w:sz w:val="20"/>
                <w:szCs w:val="20"/>
                <w:lang w:val="en-US"/>
              </w:rPr>
              <w:t>There are no risks.</w:t>
            </w:r>
          </w:p>
          <w:p w:rsidR="005970F6" w:rsidRDefault="005970F6" w:rsidP="00B11BC7">
            <w:pPr>
              <w:rPr>
                <w:lang w:val="en-US"/>
              </w:rPr>
            </w:pPr>
          </w:p>
          <w:p w:rsidR="005970F6" w:rsidRPr="00B11BC7" w:rsidRDefault="007620CB" w:rsidP="00B11BC7">
            <w:pPr>
              <w:rPr>
                <w:lang w:val="en-US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US"/>
                </w:rPr>
                <w:id w:val="180372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BC7" w:rsidRPr="00AF077E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11BC7" w:rsidRPr="00AF077E">
              <w:rPr>
                <w:sz w:val="20"/>
                <w:szCs w:val="20"/>
                <w:lang w:val="en-US"/>
              </w:rPr>
              <w:t xml:space="preserve"> The following residual hazard exists or could not be eliminated, the following characteristic hazard charac</w:t>
            </w:r>
            <w:r w:rsidR="00B11BC7">
              <w:rPr>
                <w:sz w:val="20"/>
                <w:szCs w:val="20"/>
                <w:lang w:val="en-US"/>
              </w:rPr>
              <w:t>teristics according to the GHS r</w:t>
            </w:r>
            <w:r w:rsidR="00B11BC7" w:rsidRPr="00AF077E">
              <w:rPr>
                <w:sz w:val="20"/>
                <w:szCs w:val="20"/>
                <w:lang w:val="en-US"/>
              </w:rPr>
              <w:t>egulation may still exist:</w:t>
            </w:r>
          </w:p>
          <w:tbl>
            <w:tblPr>
              <w:tblStyle w:val="Tabellenraster"/>
              <w:tblW w:w="87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144"/>
              <w:gridCol w:w="1701"/>
              <w:gridCol w:w="141"/>
              <w:gridCol w:w="1702"/>
              <w:gridCol w:w="1631"/>
              <w:gridCol w:w="1841"/>
            </w:tblGrid>
            <w:tr w:rsidR="00B11BC7" w:rsidRPr="007620CB" w:rsidTr="00661CCE">
              <w:trPr>
                <w:jc w:val="center"/>
              </w:trPr>
              <w:tc>
                <w:tcPr>
                  <w:tcW w:w="1635" w:type="dxa"/>
                </w:tcPr>
                <w:p w:rsidR="00B11BC7" w:rsidRPr="00EF0B58" w:rsidRDefault="00B11BC7" w:rsidP="00B11BC7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986" w:type="dxa"/>
                  <w:gridSpan w:val="3"/>
                </w:tcPr>
                <w:p w:rsidR="00B11BC7" w:rsidRPr="00EF0B58" w:rsidRDefault="00B11BC7" w:rsidP="00B11BC7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702" w:type="dxa"/>
                </w:tcPr>
                <w:p w:rsidR="00B11BC7" w:rsidRPr="00EF0B58" w:rsidRDefault="00B11BC7" w:rsidP="00B11BC7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631" w:type="dxa"/>
                </w:tcPr>
                <w:p w:rsidR="00B11BC7" w:rsidRPr="00EF0B58" w:rsidRDefault="00B11BC7" w:rsidP="00B11BC7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841" w:type="dxa"/>
                </w:tcPr>
                <w:p w:rsidR="00B11BC7" w:rsidRPr="00EF0B58" w:rsidRDefault="00B11BC7" w:rsidP="00B11BC7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661CCE" w:rsidTr="005F4F73">
              <w:trPr>
                <w:jc w:val="center"/>
              </w:trPr>
              <w:tc>
                <w:tcPr>
                  <w:tcW w:w="1779" w:type="dxa"/>
                  <w:gridSpan w:val="2"/>
                </w:tcPr>
                <w:p w:rsidR="00661CCE" w:rsidRDefault="00661CCE" w:rsidP="0025436D"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5FEC2B99" wp14:editId="0251799B">
                        <wp:extent cx="952500" cy="952500"/>
                        <wp:effectExtent l="0" t="0" r="0" b="0"/>
                        <wp:docPr id="10" name="Grafik 10" descr="GHS 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Grafik 10" descr="GHS 01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661CCE" w:rsidRDefault="00661CCE" w:rsidP="0025436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AB2EDCD" wp14:editId="0D5997B0">
                        <wp:extent cx="952500" cy="952500"/>
                        <wp:effectExtent l="0" t="0" r="0" b="0"/>
                        <wp:docPr id="9" name="Grafik 9" descr="GHS 0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Grafik 9" descr="GHS 02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gridSpan w:val="2"/>
                </w:tcPr>
                <w:p w:rsidR="00661CCE" w:rsidRDefault="00661CCE" w:rsidP="0025436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411CE69D" wp14:editId="0CC7DBA9">
                        <wp:extent cx="952500" cy="952500"/>
                        <wp:effectExtent l="0" t="0" r="0" b="0"/>
                        <wp:docPr id="8" name="Grafik 8" descr="GHS 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Grafik 8" descr="GHS 03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1" w:type="dxa"/>
                </w:tcPr>
                <w:p w:rsidR="00661CCE" w:rsidRDefault="00661CCE" w:rsidP="0025436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6A428A41" wp14:editId="15BED1BB">
                        <wp:extent cx="952500" cy="952500"/>
                        <wp:effectExtent l="0" t="0" r="0" b="0"/>
                        <wp:docPr id="7" name="Grafik 7" descr="GHS 0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Grafik 7" descr="GHS 04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1" w:type="dxa"/>
                </w:tcPr>
                <w:p w:rsidR="00661CCE" w:rsidRDefault="00661CCE" w:rsidP="0025436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5480BEE9" wp14:editId="6A28D186">
                        <wp:extent cx="952500" cy="952500"/>
                        <wp:effectExtent l="0" t="0" r="0" b="0"/>
                        <wp:docPr id="6" name="Grafik 6" descr="GHS 0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 6" descr="GHS 05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1CCE" w:rsidTr="005F4F73">
              <w:trPr>
                <w:jc w:val="center"/>
              </w:trPr>
              <w:tc>
                <w:tcPr>
                  <w:tcW w:w="1779" w:type="dxa"/>
                  <w:gridSpan w:val="2"/>
                </w:tcPr>
                <w:p w:rsidR="00661CCE" w:rsidRPr="001D5338" w:rsidRDefault="007620CB" w:rsidP="0025436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02620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CCE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61CC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GHS01</w:t>
                  </w:r>
                </w:p>
              </w:tc>
              <w:tc>
                <w:tcPr>
                  <w:tcW w:w="1701" w:type="dxa"/>
                </w:tcPr>
                <w:p w:rsidR="00661CCE" w:rsidRPr="001D5338" w:rsidRDefault="007620CB" w:rsidP="0025436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769741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CC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61CC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GHS02</w:t>
                  </w:r>
                </w:p>
              </w:tc>
              <w:tc>
                <w:tcPr>
                  <w:tcW w:w="1843" w:type="dxa"/>
                  <w:gridSpan w:val="2"/>
                </w:tcPr>
                <w:p w:rsidR="00661CCE" w:rsidRPr="001D5338" w:rsidRDefault="007620CB" w:rsidP="0025436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2094356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CC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61CC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GHS03</w:t>
                  </w:r>
                </w:p>
              </w:tc>
              <w:tc>
                <w:tcPr>
                  <w:tcW w:w="1631" w:type="dxa"/>
                </w:tcPr>
                <w:p w:rsidR="00661CCE" w:rsidRPr="001D5338" w:rsidRDefault="007620CB" w:rsidP="0025436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36156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CC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61CC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GHS04</w:t>
                  </w:r>
                </w:p>
              </w:tc>
              <w:tc>
                <w:tcPr>
                  <w:tcW w:w="1841" w:type="dxa"/>
                </w:tcPr>
                <w:p w:rsidR="00661CCE" w:rsidRPr="001D5338" w:rsidRDefault="007620CB" w:rsidP="0025436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1223175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CC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61CC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GHS05</w:t>
                  </w:r>
                </w:p>
              </w:tc>
            </w:tr>
            <w:tr w:rsidR="00661CCE" w:rsidTr="005F4F73">
              <w:trPr>
                <w:jc w:val="center"/>
              </w:trPr>
              <w:tc>
                <w:tcPr>
                  <w:tcW w:w="1779" w:type="dxa"/>
                  <w:gridSpan w:val="2"/>
                </w:tcPr>
                <w:p w:rsidR="00661CCE" w:rsidRDefault="00661CCE" w:rsidP="0025436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77A6A638" wp14:editId="4F439C11">
                        <wp:extent cx="952500" cy="952500"/>
                        <wp:effectExtent l="0" t="0" r="0" b="0"/>
                        <wp:docPr id="5" name="Grafik 5" descr="GHS 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Grafik 5" descr="GHS 06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</w:tcPr>
                <w:p w:rsidR="00661CCE" w:rsidRDefault="00661CCE" w:rsidP="0025436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6FC71D67" wp14:editId="44BFE178">
                        <wp:extent cx="952500" cy="952500"/>
                        <wp:effectExtent l="0" t="0" r="0" b="0"/>
                        <wp:docPr id="12" name="Grafik 12" descr="GHS 0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rafik 4" descr="GHS 07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gridSpan w:val="2"/>
                </w:tcPr>
                <w:p w:rsidR="00661CCE" w:rsidRDefault="00661CCE" w:rsidP="0025436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10398566" wp14:editId="09BF5481">
                        <wp:extent cx="952500" cy="952500"/>
                        <wp:effectExtent l="0" t="0" r="0" b="0"/>
                        <wp:docPr id="3" name="Grafik 3" descr="GHS 0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 3" descr="GHS 08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1" w:type="dxa"/>
                </w:tcPr>
                <w:p w:rsidR="00661CCE" w:rsidRDefault="00661CCE" w:rsidP="0025436D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drawing>
                      <wp:inline distT="0" distB="0" distL="0" distR="0" wp14:anchorId="0C19800E" wp14:editId="49524C7D">
                        <wp:extent cx="952500" cy="952500"/>
                        <wp:effectExtent l="0" t="0" r="0" b="0"/>
                        <wp:docPr id="13" name="Grafik 13" descr="GHS 0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fik 2" descr="GHS 09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1" w:type="dxa"/>
                </w:tcPr>
                <w:p w:rsidR="00661CCE" w:rsidRDefault="00661CCE" w:rsidP="0025436D">
                  <w:pPr>
                    <w:jc w:val="center"/>
                  </w:pPr>
                </w:p>
              </w:tc>
            </w:tr>
            <w:tr w:rsidR="00661CCE" w:rsidTr="005F4F73">
              <w:trPr>
                <w:jc w:val="center"/>
              </w:trPr>
              <w:tc>
                <w:tcPr>
                  <w:tcW w:w="1779" w:type="dxa"/>
                  <w:gridSpan w:val="2"/>
                </w:tcPr>
                <w:p w:rsidR="00661CCE" w:rsidRPr="001D5338" w:rsidRDefault="007620CB" w:rsidP="0025436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065023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CC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61CC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GHS06</w:t>
                  </w:r>
                </w:p>
              </w:tc>
              <w:tc>
                <w:tcPr>
                  <w:tcW w:w="1701" w:type="dxa"/>
                </w:tcPr>
                <w:p w:rsidR="00661CCE" w:rsidRPr="001D5338" w:rsidRDefault="007620CB" w:rsidP="0025436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54764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CC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61CC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GHS07</w:t>
                  </w:r>
                </w:p>
              </w:tc>
              <w:tc>
                <w:tcPr>
                  <w:tcW w:w="1843" w:type="dxa"/>
                  <w:gridSpan w:val="2"/>
                </w:tcPr>
                <w:p w:rsidR="00661CCE" w:rsidRPr="001D5338" w:rsidRDefault="007620CB" w:rsidP="0025436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1044437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CCE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61CC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GHS08</w:t>
                  </w:r>
                </w:p>
              </w:tc>
              <w:tc>
                <w:tcPr>
                  <w:tcW w:w="1631" w:type="dxa"/>
                </w:tcPr>
                <w:p w:rsidR="00661CCE" w:rsidRPr="001D5338" w:rsidRDefault="007620CB" w:rsidP="0025436D">
                  <w:pPr>
                    <w:jc w:val="center"/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18"/>
                        <w:szCs w:val="18"/>
                      </w:rPr>
                      <w:id w:val="-667174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CCE" w:rsidRPr="001D5338">
                        <w:rPr>
                          <w:rFonts w:ascii="MS Gothic" w:eastAsia="MS Gothic" w:hAnsi="MS Gothic" w:hint="eastAsia"/>
                          <w:b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61CCE" w:rsidRPr="001D5338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zh-CN"/>
                    </w:rPr>
                    <w:t>GHS09</w:t>
                  </w:r>
                </w:p>
              </w:tc>
              <w:tc>
                <w:tcPr>
                  <w:tcW w:w="1841" w:type="dxa"/>
                </w:tcPr>
                <w:p w:rsidR="00661CCE" w:rsidRDefault="00661CCE" w:rsidP="0025436D">
                  <w:pPr>
                    <w:jc w:val="center"/>
                  </w:pPr>
                </w:p>
              </w:tc>
            </w:tr>
          </w:tbl>
          <w:p w:rsidR="005970F6" w:rsidRPr="005970F6" w:rsidRDefault="005970F6">
            <w:pPr>
              <w:rPr>
                <w:sz w:val="20"/>
                <w:szCs w:val="20"/>
                <w:lang w:val="en-US"/>
              </w:rPr>
            </w:pPr>
          </w:p>
          <w:p w:rsidR="00661CCE" w:rsidRPr="00AF077E" w:rsidRDefault="00661CCE" w:rsidP="00661CCE">
            <w:pPr>
              <w:pStyle w:val="Listenabsatz"/>
              <w:numPr>
                <w:ilvl w:val="0"/>
                <w:numId w:val="2"/>
              </w:num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AF077E"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If one of these hazard characteristics is ticked, the corresponding current EU safety data sheet in 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G</w:t>
            </w:r>
            <w:r w:rsidRPr="00AF077E">
              <w:rPr>
                <w:rFonts w:cs="Arial"/>
                <w:b/>
                <w:bCs/>
                <w:sz w:val="20"/>
                <w:szCs w:val="20"/>
                <w:lang w:val="en-US"/>
              </w:rPr>
              <w:t>erman must also be sent in.</w:t>
            </w:r>
          </w:p>
          <w:p w:rsidR="00661CCE" w:rsidRPr="00AF077E" w:rsidRDefault="00661CCE" w:rsidP="00661CCE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 w:rsidRPr="00AF077E">
              <w:rPr>
                <w:rFonts w:cs="Arial"/>
                <w:b/>
                <w:bCs/>
                <w:sz w:val="20"/>
                <w:szCs w:val="20"/>
                <w:lang w:val="en-US"/>
              </w:rPr>
              <w:t>Without the corresponding information we are unfortunately unable to execute your order.</w:t>
            </w:r>
          </w:p>
          <w:p w:rsidR="00367EBE" w:rsidRDefault="00A45272">
            <w:pPr>
              <w:rPr>
                <w:b/>
                <w:sz w:val="28"/>
                <w:szCs w:val="28"/>
                <w:lang w:val="en-US"/>
              </w:rPr>
            </w:pPr>
            <w:r w:rsidRPr="00A45272">
              <w:rPr>
                <w:b/>
                <w:sz w:val="28"/>
                <w:szCs w:val="28"/>
                <w:lang w:val="en-US"/>
              </w:rPr>
              <w:lastRenderedPageBreak/>
              <w:t>Important!</w:t>
            </w:r>
          </w:p>
          <w:p w:rsidR="00A45272" w:rsidRDefault="00A45272">
            <w:pPr>
              <w:rPr>
                <w:b/>
                <w:sz w:val="28"/>
                <w:szCs w:val="28"/>
                <w:lang w:val="en-US"/>
              </w:rPr>
            </w:pPr>
          </w:p>
          <w:p w:rsidR="00A45272" w:rsidRDefault="00A45272" w:rsidP="00A45272">
            <w:pPr>
              <w:pStyle w:val="Listenabsatz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lang w:val="en-US"/>
              </w:rPr>
            </w:pPr>
            <w:r w:rsidRPr="00406E54">
              <w:rPr>
                <w:sz w:val="20"/>
                <w:lang w:val="en-US"/>
              </w:rPr>
              <w:t xml:space="preserve">Whenever </w:t>
            </w:r>
            <w:r>
              <w:rPr>
                <w:sz w:val="20"/>
                <w:lang w:val="en-US"/>
              </w:rPr>
              <w:t xml:space="preserve">a </w:t>
            </w:r>
            <w:r w:rsidRPr="00406E54">
              <w:rPr>
                <w:sz w:val="20"/>
                <w:lang w:val="en-US"/>
              </w:rPr>
              <w:t xml:space="preserve">customer is sending us material, i.e. for refurbishment -and/or repair works or further specific reason, it is </w:t>
            </w:r>
            <w:r w:rsidRPr="00395DCC">
              <w:rPr>
                <w:b/>
                <w:bCs/>
                <w:sz w:val="20"/>
                <w:lang w:val="en-US"/>
              </w:rPr>
              <w:t>mandatory</w:t>
            </w:r>
            <w:r w:rsidRPr="00406E54">
              <w:rPr>
                <w:sz w:val="20"/>
                <w:lang w:val="en-US"/>
              </w:rPr>
              <w:t xml:space="preserve">, to send us the RMA sheet, filled out with all requested data. One sheet should be sent </w:t>
            </w:r>
            <w:r w:rsidRPr="00395DCC">
              <w:rPr>
                <w:b/>
                <w:bCs/>
                <w:sz w:val="20"/>
                <w:lang w:val="en-US"/>
              </w:rPr>
              <w:t>before</w:t>
            </w:r>
            <w:r w:rsidRPr="00406E54">
              <w:rPr>
                <w:sz w:val="20"/>
                <w:lang w:val="en-US"/>
              </w:rPr>
              <w:t xml:space="preserve"> dispatch to our email </w:t>
            </w:r>
            <w:hyperlink r:id="rId17" w:history="1">
              <w:r w:rsidRPr="00406E54">
                <w:rPr>
                  <w:rStyle w:val="Hyperlink"/>
                  <w:sz w:val="20"/>
                  <w:lang w:val="en-US"/>
                </w:rPr>
                <w:t>we-coperion@era.de</w:t>
              </w:r>
            </w:hyperlink>
            <w:r w:rsidRPr="00406E54">
              <w:rPr>
                <w:sz w:val="20"/>
                <w:lang w:val="en-US"/>
              </w:rPr>
              <w:t xml:space="preserve"> and one sheet should </w:t>
            </w:r>
            <w:r w:rsidRPr="00395DCC">
              <w:rPr>
                <w:b/>
                <w:bCs/>
                <w:sz w:val="20"/>
                <w:lang w:val="en-US"/>
              </w:rPr>
              <w:t>always inside the box</w:t>
            </w:r>
            <w:r w:rsidRPr="00406E54">
              <w:rPr>
                <w:sz w:val="20"/>
                <w:lang w:val="en-US"/>
              </w:rPr>
              <w:t>, accompanied with the goods. This will help us, to identify the material quickly and avoid further clarification. The RMA can be downloaded through our homepage.</w:t>
            </w:r>
          </w:p>
          <w:p w:rsidR="00A45272" w:rsidRPr="00406E54" w:rsidRDefault="00A45272" w:rsidP="00A45272">
            <w:pPr>
              <w:pStyle w:val="Listenabsatz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lang w:val="en-US"/>
              </w:rPr>
            </w:pPr>
          </w:p>
          <w:p w:rsidR="00A45272" w:rsidRDefault="00A45272" w:rsidP="00A45272">
            <w:pPr>
              <w:pStyle w:val="Listenabsatz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lang w:val="en-US"/>
              </w:rPr>
            </w:pPr>
            <w:r w:rsidRPr="00406E54">
              <w:rPr>
                <w:sz w:val="20"/>
                <w:lang w:val="en-US"/>
              </w:rPr>
              <w:t xml:space="preserve">Material which will be sent without RMA sheet will be not accepted from </w:t>
            </w:r>
            <w:proofErr w:type="spellStart"/>
            <w:r w:rsidRPr="00406E54">
              <w:rPr>
                <w:sz w:val="20"/>
                <w:lang w:val="en-US"/>
              </w:rPr>
              <w:t>Coperion</w:t>
            </w:r>
            <w:proofErr w:type="spellEnd"/>
            <w:r w:rsidRPr="00406E54">
              <w:rPr>
                <w:sz w:val="20"/>
                <w:lang w:val="en-US"/>
              </w:rPr>
              <w:t xml:space="preserve"> anymore. Please note, that additional costs like transport, storage or any further kind of fees will be charged directly to the customer.</w:t>
            </w:r>
          </w:p>
          <w:p w:rsidR="00A45272" w:rsidRPr="00406E54" w:rsidRDefault="00A45272" w:rsidP="00A45272">
            <w:pPr>
              <w:pStyle w:val="Listenabsatz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lang w:val="en-US"/>
              </w:rPr>
            </w:pPr>
          </w:p>
          <w:p w:rsidR="00A45272" w:rsidRPr="00A45272" w:rsidRDefault="00A45272" w:rsidP="00A45272">
            <w:pPr>
              <w:pStyle w:val="Listenabsatz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lang w:val="en-US"/>
              </w:rPr>
            </w:pPr>
            <w:r w:rsidRPr="00406E54">
              <w:rPr>
                <w:sz w:val="20"/>
                <w:lang w:val="en-US"/>
              </w:rPr>
              <w:t xml:space="preserve">Please support us in this regard </w:t>
            </w:r>
            <w:proofErr w:type="gramStart"/>
            <w:r w:rsidRPr="00406E54">
              <w:rPr>
                <w:sz w:val="20"/>
                <w:lang w:val="en-US"/>
              </w:rPr>
              <w:t>in order to</w:t>
            </w:r>
            <w:proofErr w:type="gramEnd"/>
            <w:r w:rsidRPr="00406E54">
              <w:rPr>
                <w:sz w:val="20"/>
                <w:lang w:val="en-US"/>
              </w:rPr>
              <w:t xml:space="preserve"> assure a smooth procedure.</w:t>
            </w:r>
          </w:p>
          <w:p w:rsidR="00A45272" w:rsidRDefault="00A45272">
            <w:pPr>
              <w:rPr>
                <w:sz w:val="20"/>
                <w:szCs w:val="20"/>
                <w:lang w:val="en-US"/>
              </w:rPr>
            </w:pPr>
          </w:p>
          <w:p w:rsidR="00A45272" w:rsidRPr="00661CCE" w:rsidRDefault="00A45272">
            <w:pPr>
              <w:rPr>
                <w:sz w:val="20"/>
                <w:szCs w:val="20"/>
                <w:lang w:val="en-US"/>
              </w:rPr>
            </w:pPr>
          </w:p>
          <w:p w:rsidR="00C14DB8" w:rsidRDefault="00C14DB8" w:rsidP="00C14DB8">
            <w:pPr>
              <w:rPr>
                <w:noProof/>
                <w:sz w:val="20"/>
                <w:lang w:val="en-GB"/>
              </w:rPr>
            </w:pPr>
            <w:r>
              <w:rPr>
                <w:b/>
                <w:bCs/>
                <w:sz w:val="28"/>
                <w:lang w:val="en-GB"/>
              </w:rPr>
              <w:t>Return Material Authorization (Die Plate)</w:t>
            </w:r>
          </w:p>
          <w:p w:rsidR="00C14DB8" w:rsidRDefault="00C14DB8" w:rsidP="00C14DB8">
            <w:pPr>
              <w:rPr>
                <w:noProof/>
                <w:sz w:val="20"/>
                <w:lang w:val="en-GB"/>
              </w:rPr>
            </w:pPr>
          </w:p>
          <w:p w:rsidR="00661CCE" w:rsidRDefault="00661CCE">
            <w:pPr>
              <w:rPr>
                <w:sz w:val="20"/>
                <w:szCs w:val="20"/>
                <w:lang w:val="en-GB"/>
              </w:rPr>
            </w:pPr>
          </w:p>
          <w:p w:rsidR="00661CCE" w:rsidRDefault="00EF0B58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Address for return delivery</w:t>
            </w:r>
            <w:r>
              <w:rPr>
                <w:sz w:val="20"/>
                <w:szCs w:val="20"/>
                <w:lang w:val="en-GB"/>
              </w:rPr>
              <w:t xml:space="preserve"> to our die plate workshops</w:t>
            </w:r>
            <w:r w:rsidRPr="005970F6">
              <w:rPr>
                <w:sz w:val="20"/>
                <w:szCs w:val="20"/>
                <w:lang w:val="en-GB"/>
              </w:rPr>
              <w:t>:</w:t>
            </w:r>
          </w:p>
          <w:p w:rsidR="00661CCE" w:rsidRDefault="00661CCE">
            <w:pPr>
              <w:rPr>
                <w:sz w:val="20"/>
                <w:szCs w:val="20"/>
                <w:lang w:val="en-GB"/>
              </w:rPr>
            </w:pPr>
          </w:p>
          <w:p w:rsidR="008B3F0E" w:rsidRPr="005970F6" w:rsidRDefault="008B3F0E" w:rsidP="008B3F0E">
            <w:pPr>
              <w:rPr>
                <w:sz w:val="20"/>
                <w:szCs w:val="20"/>
                <w:lang w:val="en-GB"/>
              </w:rPr>
            </w:pPr>
          </w:p>
        </w:tc>
      </w:tr>
      <w:tr w:rsidR="000449ED" w:rsidRPr="000449ED" w:rsidTr="00661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  <w:trHeight w:val="95"/>
        </w:trPr>
        <w:tc>
          <w:tcPr>
            <w:tcW w:w="3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49ED" w:rsidRPr="000449ED" w:rsidRDefault="00872DAE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Coperion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Germany</w:t>
            </w:r>
          </w:p>
        </w:tc>
        <w:tc>
          <w:tcPr>
            <w:tcW w:w="30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49ED" w:rsidRPr="000449ED" w:rsidRDefault="000449E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449ED">
              <w:rPr>
                <w:b/>
                <w:bCs/>
                <w:sz w:val="20"/>
                <w:szCs w:val="20"/>
                <w:lang w:val="en-GB"/>
              </w:rPr>
              <w:t>Coperion Middle East</w:t>
            </w:r>
          </w:p>
        </w:tc>
        <w:tc>
          <w:tcPr>
            <w:tcW w:w="3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9ED" w:rsidRPr="000449ED" w:rsidRDefault="000449E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0449ED">
              <w:rPr>
                <w:b/>
                <w:bCs/>
                <w:sz w:val="20"/>
                <w:szCs w:val="20"/>
                <w:lang w:val="en-GB"/>
              </w:rPr>
              <w:t>Coperion USA</w:t>
            </w:r>
          </w:p>
        </w:tc>
      </w:tr>
      <w:tr w:rsidR="000449ED" w:rsidRPr="00232BA3" w:rsidTr="00661C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  <w:trHeight w:val="95"/>
        </w:trPr>
        <w:tc>
          <w:tcPr>
            <w:tcW w:w="3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49ED" w:rsidRDefault="000449ED" w:rsidP="000449ED">
            <w:pPr>
              <w:rPr>
                <w:sz w:val="20"/>
                <w:szCs w:val="20"/>
                <w:lang w:val="en-US"/>
              </w:rPr>
            </w:pPr>
          </w:p>
          <w:p w:rsidR="000449ED" w:rsidRPr="003104FE" w:rsidRDefault="000449ED" w:rsidP="000449ED">
            <w:pPr>
              <w:rPr>
                <w:sz w:val="20"/>
                <w:szCs w:val="20"/>
                <w:lang w:val="en-US"/>
              </w:rPr>
            </w:pPr>
            <w:r w:rsidRPr="003104FE">
              <w:rPr>
                <w:sz w:val="20"/>
                <w:szCs w:val="20"/>
                <w:lang w:val="en-US"/>
              </w:rPr>
              <w:t>Coperion GmbH</w:t>
            </w:r>
          </w:p>
          <w:p w:rsidR="00B96DFD" w:rsidRPr="00805885" w:rsidRDefault="00B96DFD" w:rsidP="00B96DFD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 w:eastAsia="zh-CN"/>
              </w:rPr>
            </w:pPr>
            <w:r w:rsidRPr="00805885">
              <w:rPr>
                <w:rFonts w:cs="Arial"/>
                <w:szCs w:val="22"/>
                <w:lang w:val="en-US" w:eastAsia="zh-CN"/>
              </w:rPr>
              <w:t xml:space="preserve">c/o ERA </w:t>
            </w:r>
            <w:proofErr w:type="spellStart"/>
            <w:r w:rsidRPr="00805885">
              <w:rPr>
                <w:rFonts w:cs="Arial"/>
                <w:szCs w:val="22"/>
                <w:lang w:val="en-US" w:eastAsia="zh-CN"/>
              </w:rPr>
              <w:t>Spedition</w:t>
            </w:r>
            <w:proofErr w:type="spellEnd"/>
            <w:r w:rsidRPr="00805885">
              <w:rPr>
                <w:rFonts w:cs="Arial"/>
                <w:szCs w:val="22"/>
                <w:lang w:val="en-US" w:eastAsia="zh-CN"/>
              </w:rPr>
              <w:t xml:space="preserve"> GmbH</w:t>
            </w:r>
          </w:p>
          <w:p w:rsidR="00B96DFD" w:rsidRPr="00805885" w:rsidRDefault="00B96DFD" w:rsidP="00B96DFD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 w:eastAsia="zh-CN"/>
              </w:rPr>
            </w:pPr>
            <w:proofErr w:type="spellStart"/>
            <w:r w:rsidRPr="00805885">
              <w:rPr>
                <w:rFonts w:cs="Arial"/>
                <w:szCs w:val="22"/>
                <w:lang w:val="en-US" w:eastAsia="zh-CN"/>
              </w:rPr>
              <w:t>Friedenstraße</w:t>
            </w:r>
            <w:proofErr w:type="spellEnd"/>
            <w:r w:rsidRPr="00805885">
              <w:rPr>
                <w:rFonts w:cs="Arial"/>
                <w:szCs w:val="22"/>
                <w:lang w:val="en-US" w:eastAsia="zh-CN"/>
              </w:rPr>
              <w:t xml:space="preserve"> 6-10</w:t>
            </w:r>
          </w:p>
          <w:p w:rsidR="00B96DFD" w:rsidRPr="00805885" w:rsidRDefault="00B96DFD" w:rsidP="00B96DFD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 w:eastAsia="zh-CN"/>
              </w:rPr>
            </w:pPr>
            <w:r w:rsidRPr="00805885">
              <w:rPr>
                <w:rFonts w:cs="Arial"/>
                <w:szCs w:val="22"/>
                <w:lang w:val="en-US" w:eastAsia="zh-CN"/>
              </w:rPr>
              <w:t xml:space="preserve">70806 </w:t>
            </w:r>
            <w:proofErr w:type="spellStart"/>
            <w:r w:rsidRPr="00805885">
              <w:rPr>
                <w:rFonts w:cs="Arial"/>
                <w:szCs w:val="22"/>
                <w:lang w:val="en-US" w:eastAsia="zh-CN"/>
              </w:rPr>
              <w:t>Kornwestheim</w:t>
            </w:r>
            <w:proofErr w:type="spellEnd"/>
          </w:p>
          <w:p w:rsidR="000449ED" w:rsidRPr="00805885" w:rsidRDefault="00B96DFD" w:rsidP="00B96DFD">
            <w:pPr>
              <w:rPr>
                <w:rFonts w:cs="Arial"/>
                <w:sz w:val="20"/>
                <w:szCs w:val="20"/>
                <w:lang w:val="en-US" w:eastAsia="zh-CN"/>
              </w:rPr>
            </w:pPr>
            <w:r w:rsidRPr="00805885">
              <w:rPr>
                <w:rFonts w:cs="Arial"/>
                <w:sz w:val="20"/>
                <w:szCs w:val="20"/>
                <w:lang w:val="en-US" w:eastAsia="zh-CN"/>
              </w:rPr>
              <w:t>Germany</w:t>
            </w:r>
          </w:p>
          <w:p w:rsidR="00B96DFD" w:rsidRDefault="00B96DFD" w:rsidP="00B96DFD">
            <w:pPr>
              <w:rPr>
                <w:sz w:val="20"/>
                <w:szCs w:val="20"/>
                <w:lang w:val="en-US"/>
              </w:rPr>
            </w:pPr>
          </w:p>
          <w:p w:rsidR="00232BA3" w:rsidRDefault="000449ED" w:rsidP="004513BB">
            <w:pPr>
              <w:rPr>
                <w:rFonts w:cs="Arial"/>
                <w:sz w:val="20"/>
                <w:szCs w:val="20"/>
                <w:lang w:val="en-GB"/>
              </w:rPr>
            </w:pPr>
            <w:r w:rsidRPr="005970F6">
              <w:rPr>
                <w:rFonts w:cs="Arial"/>
                <w:sz w:val="20"/>
                <w:szCs w:val="20"/>
                <w:lang w:val="en-GB"/>
              </w:rPr>
              <w:t>Opening hours of the incoming goods department</w:t>
            </w:r>
            <w:r w:rsidR="00232BA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232BA3" w:rsidRPr="00232BA3">
              <w:rPr>
                <w:rFonts w:cs="Arial"/>
                <w:b/>
                <w:bCs/>
                <w:sz w:val="20"/>
                <w:szCs w:val="20"/>
                <w:lang w:val="en-GB"/>
              </w:rPr>
              <w:t>Stuttgart</w:t>
            </w:r>
          </w:p>
          <w:p w:rsidR="00E806C1" w:rsidRDefault="000449ED" w:rsidP="004513BB">
            <w:pPr>
              <w:rPr>
                <w:rFonts w:cs="Arial"/>
                <w:sz w:val="20"/>
                <w:szCs w:val="20"/>
                <w:lang w:val="en-GB"/>
              </w:rPr>
            </w:pPr>
            <w:r w:rsidRPr="005970F6">
              <w:rPr>
                <w:rFonts w:cs="Arial"/>
                <w:sz w:val="20"/>
                <w:szCs w:val="20"/>
                <w:lang w:val="en-GB"/>
              </w:rPr>
              <w:t xml:space="preserve"> 7 a.m. to </w:t>
            </w:r>
            <w:r w:rsidR="00B96DFD">
              <w:rPr>
                <w:rFonts w:cs="Arial"/>
                <w:sz w:val="20"/>
                <w:szCs w:val="20"/>
                <w:lang w:val="en-GB"/>
              </w:rPr>
              <w:t>3</w:t>
            </w:r>
            <w:r w:rsidRPr="005970F6">
              <w:rPr>
                <w:rFonts w:cs="Arial"/>
                <w:sz w:val="20"/>
                <w:szCs w:val="20"/>
                <w:lang w:val="en-GB"/>
              </w:rPr>
              <w:t>:</w:t>
            </w:r>
            <w:r w:rsidR="00B96DFD">
              <w:rPr>
                <w:rFonts w:cs="Arial"/>
                <w:sz w:val="20"/>
                <w:szCs w:val="20"/>
                <w:lang w:val="en-GB"/>
              </w:rPr>
              <w:t>0</w:t>
            </w:r>
            <w:r w:rsidRPr="005970F6">
              <w:rPr>
                <w:rFonts w:cs="Arial"/>
                <w:sz w:val="20"/>
                <w:szCs w:val="20"/>
                <w:lang w:val="en-GB"/>
              </w:rPr>
              <w:t>0 p.m.</w:t>
            </w:r>
          </w:p>
          <w:p w:rsidR="00B96DFD" w:rsidRPr="00B96DFD" w:rsidRDefault="00B96DFD" w:rsidP="00B96DF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US" w:eastAsia="zh-CN"/>
              </w:rPr>
            </w:pPr>
            <w:r w:rsidRPr="00B96DFD">
              <w:rPr>
                <w:rFonts w:cs="Arial"/>
                <w:sz w:val="20"/>
                <w:szCs w:val="20"/>
                <w:lang w:val="en-US" w:eastAsia="zh-CN"/>
              </w:rPr>
              <w:t>- Your contact person for notifications can be reached via the following email address:</w:t>
            </w:r>
          </w:p>
          <w:p w:rsidR="000449ED" w:rsidRPr="00A45272" w:rsidRDefault="00B96DFD" w:rsidP="000449ED">
            <w:pPr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we-coperion@era.de</w:t>
            </w:r>
          </w:p>
          <w:p w:rsidR="000449ED" w:rsidRPr="00B11BC7" w:rsidRDefault="000449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2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49ED" w:rsidRPr="00B11BC7" w:rsidRDefault="000449ED">
            <w:pPr>
              <w:rPr>
                <w:sz w:val="20"/>
                <w:szCs w:val="20"/>
                <w:lang w:val="en-US"/>
              </w:rPr>
            </w:pPr>
          </w:p>
          <w:p w:rsidR="000449ED" w:rsidRPr="000449ED" w:rsidRDefault="000449ED" w:rsidP="000449ED">
            <w:pPr>
              <w:rPr>
                <w:sz w:val="20"/>
                <w:szCs w:val="20"/>
                <w:lang w:val="en-GB"/>
              </w:rPr>
            </w:pPr>
            <w:r w:rsidRPr="000449ED">
              <w:rPr>
                <w:sz w:val="20"/>
                <w:szCs w:val="20"/>
                <w:lang w:val="en-GB"/>
              </w:rPr>
              <w:t>C</w:t>
            </w:r>
            <w:r>
              <w:rPr>
                <w:sz w:val="20"/>
                <w:szCs w:val="20"/>
                <w:lang w:val="en-GB"/>
              </w:rPr>
              <w:t>operion Middle East Co. Ltd</w:t>
            </w:r>
            <w:r w:rsidRPr="000449ED">
              <w:rPr>
                <w:sz w:val="20"/>
                <w:szCs w:val="20"/>
                <w:lang w:val="en-GB"/>
              </w:rPr>
              <w:t>.</w:t>
            </w:r>
          </w:p>
          <w:p w:rsidR="000449ED" w:rsidRPr="000449ED" w:rsidRDefault="000449ED" w:rsidP="000449E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Street # </w:t>
            </w:r>
            <w:proofErr w:type="gramStart"/>
            <w:r>
              <w:rPr>
                <w:sz w:val="20"/>
                <w:szCs w:val="20"/>
                <w:lang w:val="en-GB"/>
              </w:rPr>
              <w:t>327,  Sector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G, Block</w:t>
            </w:r>
            <w:r w:rsidRPr="000449ED">
              <w:rPr>
                <w:sz w:val="20"/>
                <w:szCs w:val="20"/>
                <w:lang w:val="en-GB"/>
              </w:rPr>
              <w:t xml:space="preserve"> 2,</w:t>
            </w:r>
          </w:p>
          <w:p w:rsidR="000449ED" w:rsidRPr="000449ED" w:rsidRDefault="000449ED" w:rsidP="000449ED">
            <w:pPr>
              <w:rPr>
                <w:sz w:val="20"/>
                <w:szCs w:val="20"/>
                <w:lang w:val="en-GB"/>
              </w:rPr>
            </w:pPr>
            <w:r w:rsidRPr="000449ED">
              <w:rPr>
                <w:sz w:val="20"/>
                <w:szCs w:val="20"/>
                <w:lang w:val="en-GB"/>
              </w:rPr>
              <w:t>LOT # 31</w:t>
            </w:r>
          </w:p>
          <w:p w:rsidR="000449ED" w:rsidRPr="000449ED" w:rsidRDefault="000449ED" w:rsidP="000449E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Jubail 2 Industrial City</w:t>
            </w:r>
            <w:r w:rsidRPr="000449ED">
              <w:rPr>
                <w:sz w:val="20"/>
                <w:szCs w:val="20"/>
                <w:lang w:val="en-GB"/>
              </w:rPr>
              <w:t xml:space="preserve"> 31961</w:t>
            </w:r>
          </w:p>
          <w:p w:rsidR="000449ED" w:rsidRDefault="000449ED" w:rsidP="000449E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Saudi-Arabia</w:t>
            </w:r>
          </w:p>
          <w:p w:rsidR="000449ED" w:rsidRDefault="000449ED" w:rsidP="000449ED">
            <w:pPr>
              <w:rPr>
                <w:sz w:val="20"/>
                <w:szCs w:val="20"/>
                <w:lang w:val="en-GB"/>
              </w:rPr>
            </w:pPr>
          </w:p>
          <w:p w:rsidR="000449ED" w:rsidRPr="005970F6" w:rsidRDefault="000449ED" w:rsidP="005847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9ED" w:rsidRDefault="000449ED">
            <w:pPr>
              <w:rPr>
                <w:sz w:val="20"/>
                <w:szCs w:val="20"/>
                <w:lang w:val="en-GB"/>
              </w:rPr>
            </w:pPr>
          </w:p>
          <w:p w:rsidR="000449ED" w:rsidRPr="000449ED" w:rsidRDefault="000449ED" w:rsidP="000449E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Coperion Corporation</w:t>
            </w:r>
          </w:p>
          <w:p w:rsidR="000449ED" w:rsidRPr="000449ED" w:rsidRDefault="000449ED" w:rsidP="000449ED">
            <w:pPr>
              <w:rPr>
                <w:sz w:val="20"/>
                <w:szCs w:val="20"/>
                <w:lang w:val="en-US"/>
              </w:rPr>
            </w:pPr>
            <w:r w:rsidRPr="000449ED">
              <w:rPr>
                <w:sz w:val="20"/>
                <w:szCs w:val="20"/>
                <w:lang w:val="en-US"/>
              </w:rPr>
              <w:t>196 Applachian Drive</w:t>
            </w:r>
          </w:p>
          <w:p w:rsidR="000449ED" w:rsidRPr="000449ED" w:rsidRDefault="000449ED" w:rsidP="000449ED">
            <w:pPr>
              <w:rPr>
                <w:sz w:val="20"/>
                <w:szCs w:val="20"/>
                <w:lang w:val="en-US"/>
              </w:rPr>
            </w:pPr>
            <w:r w:rsidRPr="000449ED">
              <w:rPr>
                <w:sz w:val="20"/>
                <w:szCs w:val="20"/>
                <w:lang w:val="en-US"/>
              </w:rPr>
              <w:t>Wytheville VA  24382</w:t>
            </w:r>
          </w:p>
          <w:p w:rsidR="000449ED" w:rsidRDefault="000449ED" w:rsidP="000449ED">
            <w:pPr>
              <w:rPr>
                <w:sz w:val="20"/>
                <w:szCs w:val="20"/>
                <w:lang w:val="en-US"/>
              </w:rPr>
            </w:pPr>
            <w:r w:rsidRPr="000449ED">
              <w:rPr>
                <w:sz w:val="20"/>
                <w:szCs w:val="20"/>
                <w:lang w:val="en-US"/>
              </w:rPr>
              <w:t>United States of America</w:t>
            </w:r>
          </w:p>
          <w:p w:rsidR="000449ED" w:rsidRDefault="000449ED" w:rsidP="000449ED">
            <w:pPr>
              <w:rPr>
                <w:sz w:val="20"/>
                <w:szCs w:val="20"/>
                <w:lang w:val="en-US"/>
              </w:rPr>
            </w:pPr>
          </w:p>
          <w:p w:rsidR="000449ED" w:rsidRDefault="000449ED" w:rsidP="000449ED">
            <w:pPr>
              <w:rPr>
                <w:sz w:val="20"/>
                <w:szCs w:val="20"/>
                <w:lang w:val="en-US"/>
              </w:rPr>
            </w:pPr>
          </w:p>
          <w:p w:rsidR="000449ED" w:rsidRPr="000449ED" w:rsidRDefault="000449ED" w:rsidP="000449ED">
            <w:pPr>
              <w:rPr>
                <w:sz w:val="20"/>
                <w:szCs w:val="20"/>
                <w:lang w:val="en-US"/>
              </w:rPr>
            </w:pPr>
          </w:p>
        </w:tc>
      </w:tr>
      <w:tr w:rsidR="00367EBE" w:rsidTr="00BE0A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  <w:cantSplit/>
        </w:trPr>
        <w:tc>
          <w:tcPr>
            <w:tcW w:w="1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EBE" w:rsidRPr="005970F6" w:rsidRDefault="00367EBE" w:rsidP="00BE0AB8">
            <w:pPr>
              <w:tabs>
                <w:tab w:val="left" w:pos="284"/>
              </w:tabs>
              <w:spacing w:before="120"/>
              <w:rPr>
                <w:b/>
                <w:sz w:val="20"/>
                <w:szCs w:val="20"/>
              </w:rPr>
            </w:pPr>
            <w:r w:rsidRPr="005970F6">
              <w:rPr>
                <w:sz w:val="20"/>
                <w:szCs w:val="20"/>
              </w:rPr>
              <w:t>Date:</w:t>
            </w: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EBE" w:rsidRPr="00EF5AB6" w:rsidRDefault="00367EBE" w:rsidP="00BE0AB8">
            <w:pPr>
              <w:tabs>
                <w:tab w:val="left" w:pos="284"/>
              </w:tabs>
              <w:spacing w:before="120"/>
              <w:rPr>
                <w:sz w:val="20"/>
                <w:szCs w:val="20"/>
              </w:rPr>
            </w:pPr>
            <w:r w:rsidRPr="00EF5A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AB6">
              <w:rPr>
                <w:sz w:val="20"/>
                <w:szCs w:val="20"/>
              </w:rPr>
              <w:instrText xml:space="preserve"> FORMTEXT </w:instrText>
            </w:r>
            <w:r w:rsidRPr="00EF5AB6">
              <w:rPr>
                <w:sz w:val="20"/>
                <w:szCs w:val="20"/>
              </w:rPr>
            </w:r>
            <w:r w:rsidRPr="00EF5AB6">
              <w:rPr>
                <w:sz w:val="20"/>
                <w:szCs w:val="20"/>
              </w:rPr>
              <w:fldChar w:fldCharType="separate"/>
            </w:r>
            <w:r w:rsidR="00CE102A" w:rsidRPr="00EF5AB6">
              <w:rPr>
                <w:noProof/>
                <w:sz w:val="20"/>
                <w:szCs w:val="20"/>
              </w:rPr>
              <w:t> </w:t>
            </w:r>
            <w:r w:rsidR="00CE102A" w:rsidRPr="00EF5AB6">
              <w:rPr>
                <w:noProof/>
                <w:sz w:val="20"/>
                <w:szCs w:val="20"/>
              </w:rPr>
              <w:t> </w:t>
            </w:r>
            <w:r w:rsidR="00CE102A" w:rsidRPr="00EF5AB6">
              <w:rPr>
                <w:noProof/>
                <w:sz w:val="20"/>
                <w:szCs w:val="20"/>
              </w:rPr>
              <w:t> </w:t>
            </w:r>
            <w:r w:rsidR="00CE102A" w:rsidRPr="00EF5AB6">
              <w:rPr>
                <w:noProof/>
                <w:sz w:val="20"/>
                <w:szCs w:val="20"/>
              </w:rPr>
              <w:t> </w:t>
            </w:r>
            <w:r w:rsidR="00CE102A" w:rsidRPr="00EF5AB6">
              <w:rPr>
                <w:noProof/>
                <w:sz w:val="20"/>
                <w:szCs w:val="20"/>
              </w:rPr>
              <w:t> </w:t>
            </w:r>
            <w:r w:rsidRPr="00EF5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EBE" w:rsidRPr="00EF5AB6" w:rsidRDefault="00367EB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  <w:p w:rsidR="00661CCE" w:rsidRPr="00EF5AB6" w:rsidRDefault="00661CC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367EBE" w:rsidTr="00BE0A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</w:trPr>
        <w:tc>
          <w:tcPr>
            <w:tcW w:w="906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</w:rPr>
            </w:pPr>
          </w:p>
        </w:tc>
      </w:tr>
      <w:tr w:rsidR="00BE0AB8" w:rsidTr="00BE0A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  <w:cantSplit/>
          <w:trHeight w:val="601"/>
        </w:trPr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AB8" w:rsidRPr="005970F6" w:rsidRDefault="00BE0AB8" w:rsidP="00BE0AB8">
            <w:pPr>
              <w:tabs>
                <w:tab w:val="left" w:pos="284"/>
              </w:tabs>
              <w:spacing w:before="240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</w:t>
            </w:r>
            <w:r w:rsidRPr="005970F6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33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AB8" w:rsidRPr="00EF5AB6" w:rsidRDefault="00BE0AB8" w:rsidP="00BE0AB8">
            <w:pPr>
              <w:tabs>
                <w:tab w:val="left" w:pos="284"/>
              </w:tabs>
              <w:spacing w:before="240"/>
              <w:rPr>
                <w:sz w:val="20"/>
                <w:szCs w:val="20"/>
                <w:lang w:val="en-GB"/>
              </w:rPr>
            </w:pPr>
            <w:r w:rsidRPr="00EF5AB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5AB6">
              <w:rPr>
                <w:sz w:val="20"/>
                <w:szCs w:val="20"/>
              </w:rPr>
              <w:instrText xml:space="preserve"> FORMTEXT </w:instrText>
            </w:r>
            <w:r w:rsidRPr="00EF5AB6">
              <w:rPr>
                <w:sz w:val="20"/>
                <w:szCs w:val="20"/>
              </w:rPr>
            </w:r>
            <w:r w:rsidRPr="00EF5AB6">
              <w:rPr>
                <w:sz w:val="20"/>
                <w:szCs w:val="20"/>
              </w:rPr>
              <w:fldChar w:fldCharType="separate"/>
            </w:r>
            <w:r w:rsidRPr="00EF5AB6">
              <w:rPr>
                <w:noProof/>
                <w:sz w:val="20"/>
                <w:szCs w:val="20"/>
              </w:rPr>
              <w:t> </w:t>
            </w:r>
            <w:r w:rsidRPr="00EF5AB6">
              <w:rPr>
                <w:noProof/>
                <w:sz w:val="20"/>
                <w:szCs w:val="20"/>
              </w:rPr>
              <w:t> </w:t>
            </w:r>
            <w:r w:rsidRPr="00EF5AB6">
              <w:rPr>
                <w:noProof/>
                <w:sz w:val="20"/>
                <w:szCs w:val="20"/>
              </w:rPr>
              <w:t> </w:t>
            </w:r>
            <w:r w:rsidRPr="00EF5AB6">
              <w:rPr>
                <w:noProof/>
                <w:sz w:val="20"/>
                <w:szCs w:val="20"/>
              </w:rPr>
              <w:t> </w:t>
            </w:r>
            <w:r w:rsidRPr="00EF5AB6">
              <w:rPr>
                <w:noProof/>
                <w:sz w:val="20"/>
                <w:szCs w:val="20"/>
              </w:rPr>
              <w:t> </w:t>
            </w:r>
            <w:r w:rsidRPr="00EF5AB6">
              <w:rPr>
                <w:sz w:val="20"/>
                <w:szCs w:val="20"/>
              </w:rPr>
              <w:fldChar w:fldCharType="end"/>
            </w:r>
          </w:p>
        </w:tc>
        <w:tc>
          <w:tcPr>
            <w:tcW w:w="3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AB8" w:rsidRPr="00EF5AB6" w:rsidRDefault="00BE0AB8" w:rsidP="00BE0AB8">
            <w:pPr>
              <w:tabs>
                <w:tab w:val="left" w:pos="284"/>
              </w:tabs>
              <w:spacing w:before="240"/>
              <w:rPr>
                <w:sz w:val="20"/>
                <w:szCs w:val="20"/>
                <w:lang w:val="en-GB"/>
              </w:rPr>
            </w:pPr>
          </w:p>
        </w:tc>
      </w:tr>
      <w:tr w:rsidR="00367EBE" w:rsidTr="00BE0A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</w:trPr>
        <w:tc>
          <w:tcPr>
            <w:tcW w:w="906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</w:rPr>
            </w:pPr>
          </w:p>
        </w:tc>
      </w:tr>
      <w:tr w:rsidR="00367EBE" w:rsidTr="000E6D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  <w:cantSplit/>
        </w:trPr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 w:rsidP="00FA18CE">
            <w:pPr>
              <w:tabs>
                <w:tab w:val="left" w:pos="284"/>
              </w:tabs>
              <w:rPr>
                <w:b/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38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7EBE" w:rsidRPr="00BE0AB8" w:rsidRDefault="00367EBE" w:rsidP="00FA18C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  <w:tc>
          <w:tcPr>
            <w:tcW w:w="32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EBE" w:rsidRPr="00BE0AB8" w:rsidRDefault="00367EBE" w:rsidP="00FA18CE">
            <w:pPr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367EBE" w:rsidTr="00FA18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</w:trPr>
        <w:tc>
          <w:tcPr>
            <w:tcW w:w="9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67EBE" w:rsidRPr="00BE0AB8" w:rsidRDefault="00367EBE">
            <w:pPr>
              <w:rPr>
                <w:sz w:val="20"/>
                <w:szCs w:val="20"/>
              </w:rPr>
            </w:pPr>
          </w:p>
        </w:tc>
      </w:tr>
      <w:tr w:rsidR="00367EBE" w:rsidTr="00FA18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</w:trPr>
        <w:tc>
          <w:tcPr>
            <w:tcW w:w="9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67EBE" w:rsidRPr="00BE0AB8" w:rsidRDefault="00367EBE">
            <w:pPr>
              <w:rPr>
                <w:sz w:val="20"/>
                <w:szCs w:val="20"/>
              </w:rPr>
            </w:pPr>
          </w:p>
        </w:tc>
      </w:tr>
      <w:tr w:rsidR="00367EBE" w:rsidTr="00FA18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</w:trPr>
        <w:tc>
          <w:tcPr>
            <w:tcW w:w="9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67EBE" w:rsidRPr="00BE0AB8" w:rsidRDefault="00367EBE">
            <w:pPr>
              <w:rPr>
                <w:sz w:val="20"/>
                <w:szCs w:val="20"/>
              </w:rPr>
            </w:pPr>
          </w:p>
        </w:tc>
      </w:tr>
      <w:tr w:rsidR="00367EBE" w:rsidTr="00FA18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</w:trPr>
        <w:tc>
          <w:tcPr>
            <w:tcW w:w="9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67EBE" w:rsidRPr="005970F6" w:rsidRDefault="00367EBE">
            <w:pPr>
              <w:rPr>
                <w:sz w:val="20"/>
                <w:szCs w:val="20"/>
                <w:lang w:val="en-GB"/>
              </w:rPr>
            </w:pPr>
            <w:r w:rsidRPr="005970F6">
              <w:rPr>
                <w:sz w:val="20"/>
                <w:szCs w:val="20"/>
                <w:lang w:val="en-GB"/>
              </w:rPr>
              <w:t>Your company stamp</w:t>
            </w:r>
          </w:p>
        </w:tc>
      </w:tr>
      <w:tr w:rsidR="00367EBE" w:rsidTr="00A452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1070" w:type="dxa"/>
          <w:trHeight w:val="80"/>
        </w:trPr>
        <w:tc>
          <w:tcPr>
            <w:tcW w:w="90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67EBE" w:rsidRDefault="00367EBE">
            <w:pPr>
              <w:rPr>
                <w:lang w:val="en-GB"/>
              </w:rPr>
            </w:pPr>
          </w:p>
        </w:tc>
      </w:tr>
      <w:tr w:rsidR="00367EBE" w:rsidTr="00A452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7"/>
          <w:wAfter w:w="4309" w:type="dxa"/>
          <w:trHeight w:hRule="exact" w:val="1440"/>
        </w:trPr>
        <w:tc>
          <w:tcPr>
            <w:tcW w:w="5827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EBE" w:rsidRDefault="00367EBE">
            <w:pPr>
              <w:rPr>
                <w:lang w:val="en-GB"/>
              </w:rPr>
            </w:pPr>
          </w:p>
        </w:tc>
      </w:tr>
    </w:tbl>
    <w:p w:rsidR="00367EBE" w:rsidRDefault="00367EBE" w:rsidP="00A45272">
      <w:pPr>
        <w:rPr>
          <w:lang w:val="en-GB"/>
        </w:rPr>
      </w:pPr>
    </w:p>
    <w:sectPr w:rsidR="00367EBE" w:rsidSect="00EF5AB6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134" w:bottom="567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2F" w:rsidRDefault="00FF242F">
      <w:r>
        <w:separator/>
      </w:r>
    </w:p>
  </w:endnote>
  <w:endnote w:type="continuationSeparator" w:id="0">
    <w:p w:rsidR="00FF242F" w:rsidRDefault="00F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42" w:rsidRPr="00EF5AB6" w:rsidRDefault="00EF5AB6" w:rsidP="00EF5AB6">
    <w:pPr>
      <w:pStyle w:val="Fuzeile"/>
      <w:tabs>
        <w:tab w:val="left" w:pos="8505"/>
      </w:tabs>
      <w:rPr>
        <w:color w:val="000000" w:themeColor="text1"/>
        <w:sz w:val="13"/>
        <w:szCs w:val="22"/>
      </w:rPr>
    </w:pPr>
    <w:r w:rsidRPr="00EF5AB6">
      <w:rPr>
        <w:color w:val="000000" w:themeColor="text1"/>
        <w:sz w:val="13"/>
        <w:szCs w:val="22"/>
      </w:rPr>
      <w:t>701357337 -V0</w:t>
    </w:r>
    <w:r w:rsidR="00A45272">
      <w:rPr>
        <w:color w:val="000000" w:themeColor="text1"/>
        <w:sz w:val="13"/>
        <w:szCs w:val="22"/>
      </w:rPr>
      <w:t>5</w:t>
    </w:r>
    <w:r w:rsidRPr="00EF5AB6">
      <w:rPr>
        <w:color w:val="000000" w:themeColor="text1"/>
        <w:sz w:val="13"/>
        <w:szCs w:val="22"/>
      </w:rPr>
      <w:t>-</w:t>
    </w:r>
    <w:r w:rsidR="007620CB">
      <w:rPr>
        <w:color w:val="000000" w:themeColor="text1"/>
        <w:sz w:val="13"/>
        <w:szCs w:val="22"/>
      </w:rPr>
      <w:t>02</w:t>
    </w:r>
    <w:r w:rsidRPr="00EF5AB6">
      <w:rPr>
        <w:color w:val="000000" w:themeColor="text1"/>
        <w:sz w:val="13"/>
        <w:szCs w:val="22"/>
      </w:rPr>
      <w:t>/202</w:t>
    </w:r>
    <w:r w:rsidR="007620CB">
      <w:rPr>
        <w:color w:val="000000" w:themeColor="text1"/>
        <w:sz w:val="13"/>
        <w:szCs w:val="22"/>
      </w:rPr>
      <w:t>2</w:t>
    </w:r>
    <w:r>
      <w:rPr>
        <w:color w:val="000000" w:themeColor="text1"/>
        <w:sz w:val="13"/>
        <w:szCs w:val="22"/>
      </w:rPr>
      <w:tab/>
      <w:t xml:space="preserve">Page  </w:t>
    </w:r>
    <w:r>
      <w:rPr>
        <w:color w:val="000000" w:themeColor="text1"/>
        <w:sz w:val="13"/>
        <w:szCs w:val="22"/>
      </w:rPr>
      <w:fldChar w:fldCharType="begin"/>
    </w:r>
    <w:r>
      <w:rPr>
        <w:color w:val="000000" w:themeColor="text1"/>
        <w:sz w:val="13"/>
        <w:szCs w:val="22"/>
      </w:rPr>
      <w:instrText xml:space="preserve"> PAGE   \* MERGEFORMAT </w:instrText>
    </w:r>
    <w:r>
      <w:rPr>
        <w:color w:val="000000" w:themeColor="text1"/>
        <w:sz w:val="13"/>
        <w:szCs w:val="22"/>
      </w:rPr>
      <w:fldChar w:fldCharType="separate"/>
    </w:r>
    <w:r>
      <w:rPr>
        <w:noProof/>
        <w:color w:val="000000" w:themeColor="text1"/>
        <w:sz w:val="13"/>
        <w:szCs w:val="22"/>
      </w:rPr>
      <w:t>1</w:t>
    </w:r>
    <w:r>
      <w:rPr>
        <w:color w:val="000000" w:themeColor="text1"/>
        <w:sz w:val="13"/>
        <w:szCs w:val="22"/>
      </w:rPr>
      <w:fldChar w:fldCharType="end"/>
    </w:r>
    <w:r>
      <w:rPr>
        <w:color w:val="000000" w:themeColor="text1"/>
        <w:sz w:val="13"/>
        <w:szCs w:val="22"/>
      </w:rPr>
      <w:t xml:space="preserve"> </w:t>
    </w:r>
    <w:proofErr w:type="spellStart"/>
    <w:r>
      <w:rPr>
        <w:color w:val="000000" w:themeColor="text1"/>
        <w:sz w:val="13"/>
        <w:szCs w:val="22"/>
      </w:rPr>
      <w:t>of</w:t>
    </w:r>
    <w:proofErr w:type="spellEnd"/>
    <w:r>
      <w:rPr>
        <w:color w:val="000000" w:themeColor="text1"/>
        <w:sz w:val="13"/>
        <w:szCs w:val="22"/>
      </w:rPr>
      <w:t xml:space="preserve"> </w:t>
    </w:r>
    <w:r>
      <w:rPr>
        <w:color w:val="000000" w:themeColor="text1"/>
        <w:sz w:val="13"/>
        <w:szCs w:val="22"/>
      </w:rPr>
      <w:fldChar w:fldCharType="begin"/>
    </w:r>
    <w:r>
      <w:rPr>
        <w:color w:val="000000" w:themeColor="text1"/>
        <w:sz w:val="13"/>
        <w:szCs w:val="22"/>
      </w:rPr>
      <w:instrText xml:space="preserve"> NUMPAGES   \* MERGEFORMAT </w:instrText>
    </w:r>
    <w:r>
      <w:rPr>
        <w:color w:val="000000" w:themeColor="text1"/>
        <w:sz w:val="13"/>
        <w:szCs w:val="22"/>
      </w:rPr>
      <w:fldChar w:fldCharType="separate"/>
    </w:r>
    <w:r>
      <w:rPr>
        <w:noProof/>
        <w:color w:val="000000" w:themeColor="text1"/>
        <w:sz w:val="13"/>
        <w:szCs w:val="22"/>
      </w:rPr>
      <w:t>3</w:t>
    </w:r>
    <w:r>
      <w:rPr>
        <w:color w:val="000000" w:themeColor="text1"/>
        <w:sz w:val="13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EBE" w:rsidRPr="00187ED2" w:rsidRDefault="00BE0EAA" w:rsidP="00187ED2">
    <w:pPr>
      <w:pStyle w:val="Fuzeile"/>
      <w:rPr>
        <w:color w:val="FF0000"/>
        <w:sz w:val="13"/>
        <w:szCs w:val="22"/>
      </w:rPr>
    </w:pPr>
    <w:r>
      <w:rPr>
        <w:rFonts w:cs="Arial"/>
        <w:sz w:val="15"/>
        <w:szCs w:val="15"/>
      </w:rPr>
      <w:t>701357337 – V</w:t>
    </w:r>
    <w:r w:rsidR="00EF5AB6">
      <w:rPr>
        <w:rFonts w:cs="Arial"/>
        <w:sz w:val="15"/>
        <w:szCs w:val="15"/>
      </w:rPr>
      <w:t>03</w:t>
    </w:r>
    <w:r>
      <w:rPr>
        <w:rFonts w:cs="Arial"/>
        <w:sz w:val="15"/>
        <w:szCs w:val="15"/>
      </w:rPr>
      <w:t xml:space="preserve"> / 08/2020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2F" w:rsidRDefault="00FF242F">
      <w:r>
        <w:separator/>
      </w:r>
    </w:p>
  </w:footnote>
  <w:footnote w:type="continuationSeparator" w:id="0">
    <w:p w:rsidR="00FF242F" w:rsidRDefault="00FF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367EBE">
      <w:trPr>
        <w:trHeight w:hRule="exact" w:val="680"/>
      </w:trPr>
      <w:tc>
        <w:tcPr>
          <w:tcW w:w="7144" w:type="dxa"/>
          <w:noWrap/>
        </w:tcPr>
        <w:p w:rsidR="00367EBE" w:rsidRDefault="00367EBE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6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25pt;height:33.75pt">
                <v:imagedata r:id="rId1" o:title=""/>
              </v:shape>
              <o:OLEObject Type="Embed" ProgID="MSPhotoEd.3" ShapeID="_x0000_i1025" DrawAspect="Content" ObjectID="_1705907914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367EBE" w:rsidRDefault="00EE2630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70000" cy="431800"/>
                <wp:effectExtent l="0" t="0" r="6350" b="6350"/>
                <wp:docPr id="2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7EBE" w:rsidRDefault="00367EBE"/>
  <w:p w:rsidR="00805885" w:rsidRDefault="008058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3" w:type="dxa"/>
      <w:tblInd w:w="-2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44"/>
      <w:gridCol w:w="3119"/>
    </w:tblGrid>
    <w:tr w:rsidR="00367EBE">
      <w:trPr>
        <w:trHeight w:hRule="exact" w:val="680"/>
      </w:trPr>
      <w:tc>
        <w:tcPr>
          <w:tcW w:w="7144" w:type="dxa"/>
          <w:noWrap/>
        </w:tcPr>
        <w:p w:rsidR="00367EBE" w:rsidRDefault="00367EBE">
          <w:pPr>
            <w:pStyle w:val="Kopfzeile"/>
            <w:widowControl w:val="0"/>
            <w:rPr>
              <w:rFonts w:cs="Arial"/>
              <w:lang w:val="en-GB"/>
            </w:rPr>
          </w:pPr>
          <w:r>
            <w:object w:dxaOrig="10369" w:dyaOrig="21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64.25pt;height:33.75pt">
                <v:imagedata r:id="rId1" o:title=""/>
              </v:shape>
              <o:OLEObject Type="Embed" ProgID="MSPhotoEd.3" ShapeID="_x0000_i1026" DrawAspect="Content" ObjectID="_1705907915" r:id="rId2"/>
            </w:object>
          </w:r>
        </w:p>
      </w:tc>
      <w:tc>
        <w:tcPr>
          <w:tcW w:w="3119" w:type="dxa"/>
          <w:noWrap/>
          <w:tcMar>
            <w:left w:w="68" w:type="dxa"/>
          </w:tcMar>
        </w:tcPr>
        <w:p w:rsidR="00367EBE" w:rsidRDefault="00EE2630">
          <w:pPr>
            <w:pStyle w:val="Kopfzeile"/>
            <w:tabs>
              <w:tab w:val="left" w:pos="5273"/>
              <w:tab w:val="left" w:pos="6480"/>
            </w:tabs>
            <w:rPr>
              <w:lang w:val="en-GB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>
                <wp:extent cx="1290320" cy="436880"/>
                <wp:effectExtent l="0" t="0" r="5080" b="1270"/>
                <wp:docPr id="4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7EBE" w:rsidRDefault="00367E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E119A"/>
    <w:multiLevelType w:val="hybridMultilevel"/>
    <w:tmpl w:val="D54C3B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17E4E"/>
    <w:multiLevelType w:val="hybridMultilevel"/>
    <w:tmpl w:val="B68CCAEA"/>
    <w:lvl w:ilvl="0" w:tplc="4A8A1F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81F56"/>
    <w:multiLevelType w:val="hybridMultilevel"/>
    <w:tmpl w:val="38AEC876"/>
    <w:lvl w:ilvl="0" w:tplc="B71AE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9"/>
  <w:hyphenationZone w:val="425"/>
  <w:doNotShadeFormData/>
  <w:noPunctuationKerning/>
  <w:characterSpacingControl w:val="doNotCompress"/>
  <w:hdrShapeDefaults>
    <o:shapedefaults v:ext="edit" spidmax="46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42"/>
    <w:rsid w:val="000449ED"/>
    <w:rsid w:val="000E6DD0"/>
    <w:rsid w:val="001033B1"/>
    <w:rsid w:val="001506A4"/>
    <w:rsid w:val="00187ED2"/>
    <w:rsid w:val="001C3494"/>
    <w:rsid w:val="001E19AF"/>
    <w:rsid w:val="001E7BAE"/>
    <w:rsid w:val="00207C01"/>
    <w:rsid w:val="00232BA3"/>
    <w:rsid w:val="00241B87"/>
    <w:rsid w:val="0028054F"/>
    <w:rsid w:val="003104FE"/>
    <w:rsid w:val="0031531A"/>
    <w:rsid w:val="00367EBE"/>
    <w:rsid w:val="00375F0D"/>
    <w:rsid w:val="00381580"/>
    <w:rsid w:val="00392BB0"/>
    <w:rsid w:val="00394459"/>
    <w:rsid w:val="003D47AE"/>
    <w:rsid w:val="003F1D0A"/>
    <w:rsid w:val="004513BB"/>
    <w:rsid w:val="0045359B"/>
    <w:rsid w:val="004D1FDD"/>
    <w:rsid w:val="004E492B"/>
    <w:rsid w:val="004E58C3"/>
    <w:rsid w:val="00574F76"/>
    <w:rsid w:val="0058479D"/>
    <w:rsid w:val="005970F6"/>
    <w:rsid w:val="005D4128"/>
    <w:rsid w:val="005F4F73"/>
    <w:rsid w:val="00622197"/>
    <w:rsid w:val="0063469D"/>
    <w:rsid w:val="00661CCE"/>
    <w:rsid w:val="00680FF5"/>
    <w:rsid w:val="006A4B8A"/>
    <w:rsid w:val="0074116E"/>
    <w:rsid w:val="007620CB"/>
    <w:rsid w:val="00805885"/>
    <w:rsid w:val="00812777"/>
    <w:rsid w:val="008343FD"/>
    <w:rsid w:val="008571CA"/>
    <w:rsid w:val="00872DAE"/>
    <w:rsid w:val="008B3F0E"/>
    <w:rsid w:val="009A0915"/>
    <w:rsid w:val="00A151A5"/>
    <w:rsid w:val="00A275DC"/>
    <w:rsid w:val="00A333D1"/>
    <w:rsid w:val="00A45272"/>
    <w:rsid w:val="00A9432B"/>
    <w:rsid w:val="00B11BC7"/>
    <w:rsid w:val="00B63B4B"/>
    <w:rsid w:val="00B656BB"/>
    <w:rsid w:val="00B84D80"/>
    <w:rsid w:val="00B96DFD"/>
    <w:rsid w:val="00BC3A92"/>
    <w:rsid w:val="00BE0AB8"/>
    <w:rsid w:val="00BE0EAA"/>
    <w:rsid w:val="00BF35E5"/>
    <w:rsid w:val="00C14DB8"/>
    <w:rsid w:val="00C50EC1"/>
    <w:rsid w:val="00C61B67"/>
    <w:rsid w:val="00C9560C"/>
    <w:rsid w:val="00CE102A"/>
    <w:rsid w:val="00D001CE"/>
    <w:rsid w:val="00DB67A6"/>
    <w:rsid w:val="00DC5A41"/>
    <w:rsid w:val="00DD127E"/>
    <w:rsid w:val="00DF4CF6"/>
    <w:rsid w:val="00E17034"/>
    <w:rsid w:val="00E806C1"/>
    <w:rsid w:val="00EA3D47"/>
    <w:rsid w:val="00EB0DAF"/>
    <w:rsid w:val="00EB4A42"/>
    <w:rsid w:val="00EE2630"/>
    <w:rsid w:val="00EF0B58"/>
    <w:rsid w:val="00EF5AB6"/>
    <w:rsid w:val="00FA18CE"/>
    <w:rsid w:val="00FA6F58"/>
    <w:rsid w:val="00FC23CE"/>
    <w:rsid w:val="00FE0D6E"/>
    <w:rsid w:val="00FF0A44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3"/>
    <o:shapelayout v:ext="edit">
      <o:idmap v:ext="edit" data="1"/>
    </o:shapelayout>
  </w:shapeDefaults>
  <w:decimalSymbol w:val=","/>
  <w:listSeparator w:val=";"/>
  <w14:docId w14:val="37DBB999"/>
  <w15:docId w15:val="{ED8E48FF-AE35-41F0-BBBD-F0FBD6F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ongtext">
    <w:name w:val="long_text"/>
    <w:rsid w:val="005970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2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27E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11B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61CC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E0A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we-coperion@era.d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1.bin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oleObject" Target="embeddings/oleObject2.bin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076F-0277-4B73-A68A-3599BD72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 GmbH, 70466 Stuttgart, Germany</vt:lpstr>
    </vt:vector>
  </TitlesOfParts>
  <Company>Coperion GmbH</Company>
  <LinksUpToDate>false</LinksUpToDate>
  <CharactersWithSpaces>5281</CharactersWithSpaces>
  <SharedDoc>false</SharedDoc>
  <HLinks>
    <vt:vector size="6" baseType="variant">
      <vt:variant>
        <vt:i4>4849779</vt:i4>
      </vt:variant>
      <vt:variant>
        <vt:i4>153</vt:i4>
      </vt:variant>
      <vt:variant>
        <vt:i4>0</vt:i4>
      </vt:variant>
      <vt:variant>
        <vt:i4>5</vt:i4>
      </vt:variant>
      <vt:variant>
        <vt:lpwstr>mailto:repair@Coperion.com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GmbH, 70466 Stuttgart, Germany</dc:title>
  <dc:creator>Anwender</dc:creator>
  <cp:lastModifiedBy>Berger, Christian</cp:lastModifiedBy>
  <cp:revision>3</cp:revision>
  <cp:lastPrinted>2019-08-29T07:38:00Z</cp:lastPrinted>
  <dcterms:created xsi:type="dcterms:W3CDTF">2022-02-02T10:37:00Z</dcterms:created>
  <dcterms:modified xsi:type="dcterms:W3CDTF">2022-02-09T09:32:00Z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GSS_V1</vt:lpwstr>
  </property>
  <property fmtid="{D5CDD505-2E9C-101B-9397-08002B2CF9AE}" pid="3" name="Vorlage">
    <vt:lpwstr>Rücksendeform-En.dot</vt:lpwstr>
  </property>
  <property fmtid="{D5CDD505-2E9C-101B-9397-08002B2CF9AE}" pid="4" name="Erstellt am:">
    <vt:filetime>2009-03-17T23:00:00Z</vt:filetime>
  </property>
  <property fmtid="{D5CDD505-2E9C-101B-9397-08002B2CF9AE}" pid="5" name="Aend.-Stand:">
    <vt:filetime>2009-06-15T22:00:00Z</vt:filetime>
  </property>
  <property fmtid="{D5CDD505-2E9C-101B-9397-08002B2CF9AE}" pid="6" name="GSS Aend.">
    <vt:filetime>2009-12-01T23:00:00Z</vt:filetime>
  </property>
</Properties>
</file>