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F2D41">
        <w:trPr>
          <w:cantSplit/>
          <w:trHeight w:val="118"/>
        </w:trPr>
        <w:tc>
          <w:tcPr>
            <w:tcW w:w="7140" w:type="dxa"/>
          </w:tcPr>
          <w:p w:rsidR="00E17602" w:rsidRPr="00563809" w:rsidRDefault="00E17602" w:rsidP="00A67CD6">
            <w:pPr>
              <w:spacing w:line="190" w:lineRule="exact"/>
              <w:rPr>
                <w:noProof/>
                <w:sz w:val="15"/>
                <w:szCs w:val="15"/>
              </w:rPr>
            </w:pPr>
          </w:p>
        </w:tc>
        <w:tc>
          <w:tcPr>
            <w:tcW w:w="2993" w:type="dxa"/>
            <w:vMerge w:val="restart"/>
          </w:tcPr>
          <w:p w:rsidR="000D518C" w:rsidRPr="00563809" w:rsidRDefault="000D518C" w:rsidP="000D518C">
            <w:pPr>
              <w:spacing w:line="200" w:lineRule="exact"/>
              <w:rPr>
                <w:b/>
                <w:bCs/>
                <w:sz w:val="14"/>
              </w:rPr>
            </w:pPr>
            <w:bookmarkStart w:id="0" w:name="CompanyName"/>
            <w:bookmarkStart w:id="1" w:name="AddressLine"/>
            <w:bookmarkEnd w:id="0"/>
            <w:bookmarkEnd w:id="1"/>
            <w:r w:rsidRPr="00563809">
              <w:rPr>
                <w:b/>
                <w:bCs/>
                <w:sz w:val="14"/>
              </w:rPr>
              <w:t>Contact</w:t>
            </w:r>
          </w:p>
          <w:p w:rsidR="000D518C" w:rsidRPr="00563809" w:rsidRDefault="00F56BAD" w:rsidP="00325020">
            <w:pPr>
              <w:spacing w:line="200" w:lineRule="exact"/>
              <w:rPr>
                <w:bCs/>
                <w:sz w:val="14"/>
              </w:rPr>
            </w:pPr>
            <w:r>
              <w:rPr>
                <w:bCs/>
                <w:sz w:val="14"/>
              </w:rPr>
              <w:t>Bettina König</w:t>
            </w:r>
          </w:p>
          <w:p w:rsidR="000D518C" w:rsidRPr="00563809" w:rsidRDefault="000D518C" w:rsidP="000D518C">
            <w:pPr>
              <w:spacing w:line="200" w:lineRule="exact"/>
              <w:rPr>
                <w:bCs/>
                <w:sz w:val="14"/>
              </w:rPr>
            </w:pPr>
            <w:r w:rsidRPr="00563809">
              <w:rPr>
                <w:bCs/>
                <w:sz w:val="14"/>
              </w:rPr>
              <w:t>Marketing Communications</w:t>
            </w:r>
          </w:p>
          <w:p w:rsidR="000D518C" w:rsidRPr="00563809" w:rsidRDefault="000D518C" w:rsidP="000D518C">
            <w:pPr>
              <w:spacing w:line="200" w:lineRule="exact"/>
              <w:rPr>
                <w:bCs/>
                <w:sz w:val="14"/>
              </w:rPr>
            </w:pPr>
            <w:r w:rsidRPr="00563809">
              <w:rPr>
                <w:bCs/>
                <w:sz w:val="14"/>
              </w:rPr>
              <w:t>Coperion GmbH</w:t>
            </w:r>
          </w:p>
          <w:p w:rsidR="000D518C" w:rsidRPr="00313F48" w:rsidRDefault="000D518C" w:rsidP="000D518C">
            <w:pPr>
              <w:spacing w:line="200" w:lineRule="exact"/>
              <w:rPr>
                <w:bCs/>
                <w:sz w:val="14"/>
                <w:lang w:val="de-DE"/>
              </w:rPr>
            </w:pPr>
            <w:proofErr w:type="spellStart"/>
            <w:r w:rsidRPr="00313F48">
              <w:rPr>
                <w:bCs/>
                <w:sz w:val="14"/>
                <w:lang w:val="de-DE"/>
              </w:rPr>
              <w:t>Theodorstrasse</w:t>
            </w:r>
            <w:proofErr w:type="spellEnd"/>
            <w:r w:rsidRPr="00313F48">
              <w:rPr>
                <w:bCs/>
                <w:sz w:val="14"/>
                <w:lang w:val="de-DE"/>
              </w:rPr>
              <w:t xml:space="preserve"> 10</w:t>
            </w:r>
          </w:p>
          <w:p w:rsidR="000D518C" w:rsidRPr="00313F48" w:rsidRDefault="000D518C" w:rsidP="000D518C">
            <w:pPr>
              <w:spacing w:line="200" w:lineRule="exact"/>
              <w:rPr>
                <w:bCs/>
                <w:sz w:val="14"/>
                <w:lang w:val="de-DE"/>
              </w:rPr>
            </w:pPr>
            <w:r w:rsidRPr="00313F48">
              <w:rPr>
                <w:bCs/>
                <w:sz w:val="14"/>
                <w:lang w:val="de-DE"/>
              </w:rPr>
              <w:t>70469 Stuttgart, Germany</w:t>
            </w:r>
          </w:p>
          <w:p w:rsidR="000D518C" w:rsidRPr="00313F48" w:rsidRDefault="000D518C" w:rsidP="000D518C">
            <w:pPr>
              <w:spacing w:line="200" w:lineRule="exact"/>
              <w:rPr>
                <w:bCs/>
                <w:sz w:val="14"/>
                <w:lang w:val="de-DE"/>
              </w:rPr>
            </w:pPr>
          </w:p>
          <w:p w:rsidR="000D518C" w:rsidRPr="00313F48" w:rsidRDefault="00F56BAD" w:rsidP="000D518C">
            <w:pPr>
              <w:spacing w:line="200" w:lineRule="exact"/>
              <w:rPr>
                <w:bCs/>
                <w:sz w:val="14"/>
                <w:lang w:val="de-DE"/>
              </w:rPr>
            </w:pPr>
            <w:r>
              <w:rPr>
                <w:bCs/>
                <w:sz w:val="14"/>
                <w:lang w:val="de-DE"/>
              </w:rPr>
              <w:t>Phone +49 (0)711 897 22 1</w:t>
            </w:r>
            <w:r w:rsidR="000D518C" w:rsidRPr="00313F48">
              <w:rPr>
                <w:bCs/>
                <w:sz w:val="14"/>
                <w:lang w:val="de-DE"/>
              </w:rPr>
              <w:t>5</w:t>
            </w:r>
          </w:p>
          <w:p w:rsidR="000D518C" w:rsidRPr="00313F48" w:rsidRDefault="000D518C" w:rsidP="000D518C">
            <w:pPr>
              <w:spacing w:line="200" w:lineRule="exact"/>
              <w:rPr>
                <w:bCs/>
                <w:sz w:val="14"/>
                <w:lang w:val="de-DE"/>
              </w:rPr>
            </w:pPr>
            <w:r w:rsidRPr="00313F48">
              <w:rPr>
                <w:bCs/>
                <w:sz w:val="14"/>
                <w:lang w:val="de-DE"/>
              </w:rPr>
              <w:t>Fax +49 (0)711 897 39 74</w:t>
            </w:r>
          </w:p>
          <w:p w:rsidR="000D518C" w:rsidRPr="00313F48" w:rsidRDefault="00F56BAD" w:rsidP="00F56BAD">
            <w:pPr>
              <w:spacing w:line="200" w:lineRule="exact"/>
              <w:rPr>
                <w:bCs/>
                <w:sz w:val="14"/>
                <w:lang w:val="de-DE"/>
              </w:rPr>
            </w:pPr>
            <w:r>
              <w:rPr>
                <w:bCs/>
                <w:sz w:val="14"/>
                <w:lang w:val="de-DE"/>
              </w:rPr>
              <w:t>bettina</w:t>
            </w:r>
            <w:r w:rsidR="000D518C" w:rsidRPr="00313F48">
              <w:rPr>
                <w:bCs/>
                <w:sz w:val="14"/>
                <w:lang w:val="de-DE"/>
              </w:rPr>
              <w:t>.</w:t>
            </w:r>
            <w:r>
              <w:rPr>
                <w:bCs/>
                <w:sz w:val="14"/>
                <w:lang w:val="de-DE"/>
              </w:rPr>
              <w:t>koenig</w:t>
            </w:r>
            <w:r w:rsidR="000D518C" w:rsidRPr="00313F48">
              <w:rPr>
                <w:bCs/>
                <w:sz w:val="14"/>
                <w:lang w:val="de-DE"/>
              </w:rPr>
              <w:t>@coperion.com</w:t>
            </w:r>
          </w:p>
          <w:p w:rsidR="000D518C" w:rsidRPr="00313F48" w:rsidRDefault="000D518C" w:rsidP="000D518C">
            <w:pPr>
              <w:spacing w:line="200" w:lineRule="exact"/>
              <w:rPr>
                <w:bCs/>
                <w:sz w:val="14"/>
                <w:lang w:val="de-DE"/>
              </w:rPr>
            </w:pPr>
            <w:r w:rsidRPr="00313F48">
              <w:rPr>
                <w:bCs/>
                <w:sz w:val="14"/>
                <w:lang w:val="de-DE"/>
              </w:rPr>
              <w:t>www.coperion.com</w:t>
            </w:r>
          </w:p>
          <w:p w:rsidR="00E17602" w:rsidRPr="00313F48" w:rsidRDefault="00E17602" w:rsidP="00177894">
            <w:pPr>
              <w:spacing w:line="200" w:lineRule="exact"/>
              <w:rPr>
                <w:noProof/>
                <w:sz w:val="15"/>
                <w:szCs w:val="15"/>
                <w:lang w:val="de-DE"/>
              </w:rPr>
            </w:pPr>
          </w:p>
        </w:tc>
      </w:tr>
      <w:tr w:rsidR="00E17602" w:rsidRPr="00FF2D41">
        <w:trPr>
          <w:cantSplit/>
          <w:trHeight w:val="154"/>
        </w:trPr>
        <w:tc>
          <w:tcPr>
            <w:tcW w:w="7140" w:type="dxa"/>
          </w:tcPr>
          <w:p w:rsidR="00E17602" w:rsidRPr="00313F48" w:rsidRDefault="00E17602">
            <w:pPr>
              <w:spacing w:line="190" w:lineRule="exact"/>
              <w:rPr>
                <w:noProof/>
                <w:sz w:val="15"/>
                <w:szCs w:val="15"/>
                <w:lang w:val="de-DE"/>
              </w:rPr>
            </w:pPr>
          </w:p>
        </w:tc>
        <w:tc>
          <w:tcPr>
            <w:tcW w:w="2993" w:type="dxa"/>
            <w:vMerge/>
          </w:tcPr>
          <w:p w:rsidR="00E17602" w:rsidRPr="00313F48" w:rsidRDefault="00E17602">
            <w:pPr>
              <w:pStyle w:val="Kopfzeile"/>
              <w:spacing w:line="200" w:lineRule="exact"/>
              <w:ind w:left="-108"/>
              <w:rPr>
                <w:sz w:val="14"/>
                <w:szCs w:val="14"/>
                <w:lang w:val="de-DE"/>
              </w:rPr>
            </w:pPr>
            <w:bookmarkStart w:id="2" w:name="AddressLineStreet"/>
            <w:bookmarkEnd w:id="2"/>
          </w:p>
        </w:tc>
      </w:tr>
      <w:tr w:rsidR="00E17602" w:rsidRPr="00FF2D41">
        <w:trPr>
          <w:cantSplit/>
          <w:trHeight w:val="263"/>
        </w:trPr>
        <w:tc>
          <w:tcPr>
            <w:tcW w:w="7140" w:type="dxa"/>
          </w:tcPr>
          <w:p w:rsidR="00E17602" w:rsidRPr="00313F48" w:rsidRDefault="00E17602">
            <w:pPr>
              <w:rPr>
                <w:noProof/>
                <w:szCs w:val="22"/>
                <w:lang w:val="de-DE"/>
              </w:rPr>
            </w:pPr>
            <w:bookmarkStart w:id="3" w:name="Adresse"/>
            <w:bookmarkEnd w:id="3"/>
          </w:p>
        </w:tc>
        <w:tc>
          <w:tcPr>
            <w:tcW w:w="2993" w:type="dxa"/>
            <w:vMerge/>
          </w:tcPr>
          <w:p w:rsidR="00E17602" w:rsidRPr="00313F48" w:rsidRDefault="00E17602">
            <w:pPr>
              <w:pStyle w:val="Kopfzeile"/>
              <w:spacing w:line="200" w:lineRule="exact"/>
              <w:ind w:left="-108"/>
              <w:rPr>
                <w:sz w:val="14"/>
                <w:szCs w:val="14"/>
                <w:lang w:val="de-DE"/>
              </w:rPr>
            </w:pPr>
            <w:bookmarkStart w:id="4" w:name="AddressLineCity"/>
            <w:bookmarkEnd w:id="4"/>
          </w:p>
        </w:tc>
      </w:tr>
      <w:tr w:rsidR="00E17602" w:rsidRPr="00D36A67">
        <w:trPr>
          <w:cantSplit/>
          <w:trHeight w:val="263"/>
        </w:trPr>
        <w:tc>
          <w:tcPr>
            <w:tcW w:w="7140" w:type="dxa"/>
            <w:vAlign w:val="bottom"/>
          </w:tcPr>
          <w:p w:rsidR="00E17602" w:rsidRPr="00313F48" w:rsidRDefault="00F56BAD">
            <w:pPr>
              <w:rPr>
                <w:noProof/>
                <w:lang w:val="de-DE"/>
              </w:rPr>
            </w:pPr>
            <w:bookmarkStart w:id="5" w:name="LocationDate"/>
            <w:bookmarkEnd w:id="5"/>
            <w:r w:rsidRPr="0091412E">
              <w:rPr>
                <w:noProof/>
                <w:lang w:val="de-DE" w:eastAsia="zh-CN" w:bidi="ar-SA"/>
              </w:rPr>
              <w:drawing>
                <wp:inline distT="0" distB="0" distL="0" distR="0" wp14:anchorId="34F33407" wp14:editId="711FB733">
                  <wp:extent cx="1113790" cy="1275080"/>
                  <wp:effectExtent l="0" t="0" r="0" b="1270"/>
                  <wp:docPr id="7" name="Grafik 7"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13790" cy="1275080"/>
                          </a:xfrm>
                          <a:prstGeom prst="rect">
                            <a:avLst/>
                          </a:prstGeom>
                          <a:noFill/>
                          <a:ln>
                            <a:noFill/>
                          </a:ln>
                        </pic:spPr>
                      </pic:pic>
                    </a:graphicData>
                  </a:graphic>
                </wp:inline>
              </w:drawing>
            </w:r>
            <w:r w:rsidRPr="0091412E">
              <w:t xml:space="preserve"> Hall 14 / Booth B19</w:t>
            </w:r>
          </w:p>
        </w:tc>
        <w:tc>
          <w:tcPr>
            <w:tcW w:w="2993" w:type="dxa"/>
            <w:vMerge/>
          </w:tcPr>
          <w:p w:rsidR="00E17602" w:rsidRPr="00313F48" w:rsidRDefault="00E17602">
            <w:pPr>
              <w:pStyle w:val="Kopfzeile"/>
              <w:spacing w:line="200" w:lineRule="exact"/>
              <w:ind w:left="-108"/>
              <w:rPr>
                <w:sz w:val="14"/>
                <w:szCs w:val="14"/>
                <w:lang w:val="de-DE"/>
              </w:rPr>
            </w:pPr>
          </w:p>
        </w:tc>
      </w:tr>
    </w:tbl>
    <w:p w:rsidR="00156744" w:rsidRPr="00313F48" w:rsidRDefault="00156744">
      <w:pPr>
        <w:pStyle w:val="Pressemitteilung"/>
        <w:rPr>
          <w:lang w:val="de-DE"/>
        </w:rPr>
      </w:pPr>
    </w:p>
    <w:p w:rsidR="00E17602" w:rsidRDefault="00E17602">
      <w:pPr>
        <w:rPr>
          <w:lang w:val="de-DE"/>
        </w:rPr>
      </w:pPr>
    </w:p>
    <w:p w:rsidR="00FF2D41" w:rsidRPr="00A346D3" w:rsidRDefault="00FF2D41" w:rsidP="00FF2D41">
      <w:pPr>
        <w:pStyle w:val="Pressemitteilung"/>
      </w:pPr>
      <w:r w:rsidRPr="00A346D3">
        <w:t>Press release</w:t>
      </w:r>
    </w:p>
    <w:p w:rsidR="009B2613" w:rsidRPr="00313F48" w:rsidRDefault="009B2613" w:rsidP="00FF2D41">
      <w:pPr>
        <w:spacing w:line="400" w:lineRule="exact"/>
        <w:rPr>
          <w:rFonts w:cs="Arial"/>
          <w:b/>
          <w:bCs/>
          <w:szCs w:val="22"/>
          <w:lang w:val="de-DE"/>
        </w:rPr>
      </w:pPr>
    </w:p>
    <w:p w:rsidR="00063679" w:rsidRPr="00563809" w:rsidRDefault="00063679" w:rsidP="003232F6">
      <w:pPr>
        <w:rPr>
          <w:rFonts w:cs="Arial"/>
          <w:b/>
          <w:bCs/>
          <w:szCs w:val="22"/>
        </w:rPr>
      </w:pPr>
      <w:r w:rsidRPr="00563809">
        <w:rPr>
          <w:rFonts w:cs="Arial"/>
          <w:b/>
          <w:bCs/>
          <w:szCs w:val="22"/>
        </w:rPr>
        <w:t>Coperion at K 2016</w:t>
      </w:r>
    </w:p>
    <w:p w:rsidR="009B2613" w:rsidRPr="00563809" w:rsidRDefault="00063679" w:rsidP="00DA39BD">
      <w:pPr>
        <w:rPr>
          <w:rFonts w:cs="Arial"/>
          <w:b/>
          <w:bCs/>
          <w:szCs w:val="22"/>
        </w:rPr>
      </w:pPr>
      <w:r w:rsidRPr="00563809">
        <w:rPr>
          <w:rFonts w:cs="Arial"/>
          <w:b/>
          <w:bCs/>
          <w:szCs w:val="22"/>
        </w:rPr>
        <w:t>New features improve handling</w:t>
      </w:r>
    </w:p>
    <w:p w:rsidR="003232F6" w:rsidRPr="00563809" w:rsidRDefault="003232F6" w:rsidP="00FF2D41">
      <w:pPr>
        <w:spacing w:line="400" w:lineRule="exact"/>
      </w:pPr>
    </w:p>
    <w:p w:rsidR="00063679" w:rsidRPr="00563809" w:rsidRDefault="00437BA4" w:rsidP="00F56BAD">
      <w:pPr>
        <w:rPr>
          <w:rFonts w:cs="Arial"/>
          <w:b/>
          <w:bCs/>
          <w:sz w:val="28"/>
          <w:szCs w:val="28"/>
        </w:rPr>
      </w:pPr>
      <w:r>
        <w:rPr>
          <w:rFonts w:cs="Arial"/>
          <w:b/>
          <w:bCs/>
          <w:sz w:val="28"/>
          <w:szCs w:val="28"/>
        </w:rPr>
        <w:t>Revised</w:t>
      </w:r>
      <w:r w:rsidR="00063679" w:rsidRPr="00563809">
        <w:rPr>
          <w:rFonts w:cs="Arial"/>
          <w:b/>
          <w:bCs/>
          <w:sz w:val="28"/>
          <w:szCs w:val="28"/>
        </w:rPr>
        <w:t xml:space="preserve"> compact version of the ZSK Mc</w:t>
      </w:r>
      <w:r w:rsidR="00063679" w:rsidRPr="00563809">
        <w:rPr>
          <w:rFonts w:cs="Arial"/>
          <w:b/>
          <w:bCs/>
          <w:sz w:val="28"/>
          <w:szCs w:val="28"/>
          <w:vertAlign w:val="superscript"/>
        </w:rPr>
        <w:t>18</w:t>
      </w:r>
      <w:r w:rsidR="00D36A67">
        <w:rPr>
          <w:rFonts w:cs="Arial"/>
          <w:b/>
          <w:bCs/>
          <w:sz w:val="28"/>
          <w:szCs w:val="28"/>
        </w:rPr>
        <w:t xml:space="preserve"> twin </w:t>
      </w:r>
      <w:r w:rsidR="00063679" w:rsidRPr="00563809">
        <w:rPr>
          <w:rFonts w:cs="Arial"/>
          <w:b/>
          <w:bCs/>
          <w:sz w:val="28"/>
          <w:szCs w:val="28"/>
        </w:rPr>
        <w:t>screw extruder</w:t>
      </w:r>
    </w:p>
    <w:p w:rsidR="00855AD0" w:rsidRPr="00563809" w:rsidRDefault="00855AD0" w:rsidP="00855AD0"/>
    <w:p w:rsidR="00267DF3" w:rsidRPr="00563809" w:rsidRDefault="00267DF3" w:rsidP="003B7C0E">
      <w:pPr>
        <w:pStyle w:val="berschrift14p"/>
        <w:spacing w:line="360" w:lineRule="auto"/>
        <w:rPr>
          <w:b w:val="0"/>
          <w:i/>
          <w:sz w:val="22"/>
          <w:szCs w:val="22"/>
        </w:rPr>
      </w:pPr>
    </w:p>
    <w:p w:rsidR="00CA7B29" w:rsidRPr="00563809" w:rsidRDefault="004C22F6" w:rsidP="00437BA4">
      <w:pPr>
        <w:spacing w:line="360" w:lineRule="auto"/>
      </w:pPr>
      <w:r w:rsidRPr="00563809">
        <w:rPr>
          <w:i/>
          <w:iCs/>
        </w:rPr>
        <w:t>Stuttgart, October 2016 –</w:t>
      </w:r>
      <w:r w:rsidRPr="00563809">
        <w:t xml:space="preserve"> At this year's K 2016 trade fair (October 19 - 26, 2016, Düsseldorf</w:t>
      </w:r>
      <w:r w:rsidR="008B6CA6">
        <w:t>, Germany</w:t>
      </w:r>
      <w:r w:rsidRPr="00563809">
        <w:t>),</w:t>
      </w:r>
      <w:r w:rsidRPr="00563809">
        <w:rPr>
          <w:i/>
          <w:iCs/>
        </w:rPr>
        <w:t xml:space="preserve"> </w:t>
      </w:r>
      <w:r w:rsidRPr="00563809">
        <w:t>Coperion GmbH, Stuttgart will be presenting a re</w:t>
      </w:r>
      <w:r w:rsidR="00437BA4">
        <w:t>vised</w:t>
      </w:r>
      <w:r w:rsidRPr="00563809">
        <w:t xml:space="preserve"> compact version of its successful ZSK Mc</w:t>
      </w:r>
      <w:r w:rsidRPr="00563809">
        <w:rPr>
          <w:vertAlign w:val="superscript"/>
        </w:rPr>
        <w:t>18</w:t>
      </w:r>
      <w:r w:rsidRPr="00563809">
        <w:t xml:space="preserve"> series. Six years after the initial launch of the series, which is characterized by its specific torque of 18 Nm/cm³, it has undergone a range of improvements designed to further simplify handling. </w:t>
      </w:r>
    </w:p>
    <w:p w:rsidR="00CA7B29" w:rsidRPr="00563809" w:rsidRDefault="00CA7B29" w:rsidP="00CA7B29">
      <w:pPr>
        <w:spacing w:line="360" w:lineRule="auto"/>
      </w:pPr>
    </w:p>
    <w:p w:rsidR="00CA7B29" w:rsidRPr="00563809" w:rsidRDefault="0056445E" w:rsidP="00F56BAD">
      <w:pPr>
        <w:spacing w:line="360" w:lineRule="auto"/>
      </w:pPr>
      <w:r w:rsidRPr="00563809">
        <w:t>The compact series offers many advantages. First, it can be swiftly put into operation – meaning a quick start to production and no costly start-up times – as the control cabinet is fully prewired upon delivery. In addition to a lower construction height and a more clearly arranged control cabinet design, one way that the compact version stands</w:t>
      </w:r>
      <w:r w:rsidR="00A03620">
        <w:t xml:space="preserve"> out</w:t>
      </w:r>
      <w:r w:rsidRPr="00563809">
        <w:t xml:space="preserve"> is through the improved accessibility of its process section. The </w:t>
      </w:r>
      <w:r w:rsidRPr="00B25A8F">
        <w:t>cable ducts</w:t>
      </w:r>
      <w:r w:rsidRPr="00563809">
        <w:t xml:space="preserve"> are arranged under the process section, and the control cabinets are located at motor and gearbox-height. The separately mounted drive cabinet results in a reduction in installation space as well as in the weight of the machine. The machine and the control system can be quickly and easily connected using a small number of clearly identified cable connections. All of these benefits result in a quicker return on investment than with conventional machines.</w:t>
      </w:r>
    </w:p>
    <w:p w:rsidR="00CA7B29" w:rsidRPr="00563809" w:rsidRDefault="00CA7B29" w:rsidP="00CA7B29">
      <w:pPr>
        <w:spacing w:line="360" w:lineRule="auto"/>
      </w:pPr>
    </w:p>
    <w:p w:rsidR="00731A1B" w:rsidRPr="00563809" w:rsidRDefault="00F61AA6" w:rsidP="00F56BAD">
      <w:pPr>
        <w:spacing w:line="360" w:lineRule="auto"/>
      </w:pPr>
      <w:r w:rsidRPr="00563809">
        <w:lastRenderedPageBreak/>
        <w:t>The n</w:t>
      </w:r>
      <w:r w:rsidR="008B6CA6">
        <w:t xml:space="preserve">ew compact version of the twin </w:t>
      </w:r>
      <w:r w:rsidRPr="00563809">
        <w:t xml:space="preserve">screw extruder is equipped with quick-release clamps for the simple, quick replacement of the feed hopper as well as the user-friendly </w:t>
      </w:r>
      <w:proofErr w:type="spellStart"/>
      <w:r w:rsidRPr="00563809">
        <w:t>CSpro</w:t>
      </w:r>
      <w:proofErr w:type="spellEnd"/>
      <w:r w:rsidRPr="00563809">
        <w:t xml:space="preserve"> control system. Coperion will be showcasing the ZSK Mc</w:t>
      </w:r>
      <w:r w:rsidRPr="00563809">
        <w:rPr>
          <w:vertAlign w:val="superscript"/>
        </w:rPr>
        <w:t>18</w:t>
      </w:r>
      <w:r w:rsidRPr="00563809">
        <w:t xml:space="preserve"> compact extruder with a screw diameter of 58 mm at its booth at K 2016 (booth B19 in Hall 14). The extruder will be fitted with the tried and tested ZSK die head and a high-precision S60 gravimetric feeder from Coperion K-Tron above the feed barrel. In addition to a ZS-B side feeder with patented feed enhancement technology (FET) and a KT-20 feeder from Coperion K-Tron on a practical swivel arm, the design of a new ZS-EG side </w:t>
      </w:r>
      <w:proofErr w:type="spellStart"/>
      <w:r w:rsidRPr="00563809">
        <w:t>devolatilization</w:t>
      </w:r>
      <w:proofErr w:type="spellEnd"/>
      <w:r w:rsidRPr="00563809">
        <w:t xml:space="preserve"> will be on display. </w:t>
      </w:r>
    </w:p>
    <w:p w:rsidR="000B5C77" w:rsidRPr="00563809" w:rsidRDefault="000B5C77" w:rsidP="003232F6">
      <w:pPr>
        <w:spacing w:line="360" w:lineRule="auto"/>
      </w:pPr>
    </w:p>
    <w:p w:rsidR="007840F7" w:rsidRPr="00563809" w:rsidRDefault="007840F7" w:rsidP="00F56BAD">
      <w:pPr>
        <w:spacing w:line="360" w:lineRule="auto"/>
        <w:rPr>
          <w:b/>
          <w:bCs/>
        </w:rPr>
      </w:pPr>
      <w:r w:rsidRPr="00563809">
        <w:rPr>
          <w:b/>
          <w:bCs/>
        </w:rPr>
        <w:t xml:space="preserve">New ZS-EG side </w:t>
      </w:r>
      <w:proofErr w:type="spellStart"/>
      <w:r w:rsidRPr="00563809">
        <w:rPr>
          <w:b/>
          <w:bCs/>
        </w:rPr>
        <w:t>devolatilization</w:t>
      </w:r>
      <w:proofErr w:type="spellEnd"/>
      <w:r w:rsidRPr="00563809">
        <w:rPr>
          <w:b/>
          <w:bCs/>
        </w:rPr>
        <w:t xml:space="preserve"> </w:t>
      </w:r>
      <w:r w:rsidR="00F56BAD">
        <w:rPr>
          <w:b/>
          <w:bCs/>
        </w:rPr>
        <w:t>unit</w:t>
      </w:r>
      <w:r w:rsidRPr="00563809">
        <w:rPr>
          <w:b/>
          <w:bCs/>
        </w:rPr>
        <w:t xml:space="preserve"> for improved handling</w:t>
      </w:r>
    </w:p>
    <w:p w:rsidR="000A7501" w:rsidRPr="00563809" w:rsidRDefault="007840F7" w:rsidP="00F56BAD">
      <w:pPr>
        <w:spacing w:line="360" w:lineRule="auto"/>
      </w:pPr>
      <w:r w:rsidRPr="00563809">
        <w:t xml:space="preserve">Coperion has completely overhauled its ZS-EG side </w:t>
      </w:r>
      <w:proofErr w:type="spellStart"/>
      <w:r w:rsidRPr="00563809">
        <w:t>devolatilization</w:t>
      </w:r>
      <w:proofErr w:type="spellEnd"/>
      <w:r w:rsidRPr="00563809">
        <w:t xml:space="preserve">. It now offers clearly improved features for fast and neat assembly and disassembly. The new design of the ZSK's connection </w:t>
      </w:r>
      <w:r w:rsidR="00F56BAD">
        <w:t>barrel</w:t>
      </w:r>
      <w:r w:rsidRPr="00563809">
        <w:t xml:space="preserve"> has been optimized for quick changing and allows all four mounting bolts to be simultaneously undone in a circular movement. What's more, the screw shafts can be completely loosened, cleaned, or changed in only a few moves. Cleaning and maintenance times are sharply reduced as a result. </w:t>
      </w:r>
    </w:p>
    <w:p w:rsidR="009250FA" w:rsidRPr="00563809" w:rsidRDefault="009250FA" w:rsidP="00A571F8">
      <w:pPr>
        <w:spacing w:line="360" w:lineRule="auto"/>
      </w:pPr>
    </w:p>
    <w:p w:rsidR="000365B6" w:rsidRPr="00563809" w:rsidRDefault="009250FA" w:rsidP="008B6CA6">
      <w:pPr>
        <w:spacing w:line="360" w:lineRule="auto"/>
      </w:pPr>
      <w:r w:rsidRPr="00563809">
        <w:t xml:space="preserve">The new ZS-EG is fitted with radial shaft sealing rings. As a result, the lantern area remains visible. They additionally permit nitrogen </w:t>
      </w:r>
      <w:r w:rsidR="008B6CA6">
        <w:t>purging</w:t>
      </w:r>
      <w:r w:rsidRPr="00563809">
        <w:t xml:space="preserve"> in an explosive environment. Thanks to the new seals, there is no longer a vacuum in the gear lanterns, and the service life of the gear-side shaft seal is considerably greater. With the new gearbox, the ZS-EG side </w:t>
      </w:r>
      <w:proofErr w:type="spellStart"/>
      <w:r w:rsidRPr="00563809">
        <w:t>devolatilization</w:t>
      </w:r>
      <w:proofErr w:type="spellEnd"/>
      <w:r w:rsidRPr="00563809">
        <w:t xml:space="preserve"> can be quickly and easily converted into a ZS-B side feeder. Of course, the same applies in the opposite direction: a ZS-B side feeder can be transformed into a ZS-EG side </w:t>
      </w:r>
      <w:proofErr w:type="spellStart"/>
      <w:r w:rsidRPr="00563809">
        <w:t>devolatilization</w:t>
      </w:r>
      <w:proofErr w:type="spellEnd"/>
      <w:r w:rsidRPr="00563809">
        <w:t xml:space="preserve"> in just a few movements.</w:t>
      </w:r>
    </w:p>
    <w:p w:rsidR="007840F7" w:rsidRPr="00563809" w:rsidRDefault="007840F7" w:rsidP="000A7501">
      <w:pPr>
        <w:spacing w:line="360" w:lineRule="auto"/>
      </w:pPr>
    </w:p>
    <w:p w:rsidR="003D148F" w:rsidRPr="00563809" w:rsidRDefault="002F4FDE" w:rsidP="00CD26B1">
      <w:pPr>
        <w:spacing w:line="360" w:lineRule="auto"/>
        <w:rPr>
          <w:b/>
          <w:bCs/>
        </w:rPr>
      </w:pPr>
      <w:r w:rsidRPr="00563809">
        <w:rPr>
          <w:b/>
          <w:bCs/>
        </w:rPr>
        <w:t>Clear increase in throughput with patented feed enhancement technology (FET)</w:t>
      </w:r>
    </w:p>
    <w:p w:rsidR="003D148F" w:rsidRPr="00563809" w:rsidRDefault="003D148F" w:rsidP="00F56BAD">
      <w:pPr>
        <w:spacing w:line="360" w:lineRule="auto"/>
      </w:pPr>
      <w:r w:rsidRPr="00563809">
        <w:t>Coperion brought its patented feed enhancement technology (FET) for ZSK twin</w:t>
      </w:r>
      <w:r w:rsidR="008B6CA6">
        <w:t xml:space="preserve"> </w:t>
      </w:r>
      <w:r w:rsidRPr="00563809">
        <w:t xml:space="preserve">screw extruders to market some time ago, for a significantly enhanced feed performance when processing powdered bulk material. The technology involves equipping the feeding zone with a porous, gas permeable wall section, to which a vacuum is applied externally. Intermediate particle air is then sucked out of the powdered bulk material through this wall section. This compacting of the bulk material reliably improves the material </w:t>
      </w:r>
      <w:r w:rsidR="00F56BAD">
        <w:t>intake</w:t>
      </w:r>
      <w:r w:rsidRPr="00563809">
        <w:t xml:space="preserve"> capacity in the feed</w:t>
      </w:r>
      <w:r w:rsidR="00F56BAD">
        <w:t>ing</w:t>
      </w:r>
      <w:r w:rsidRPr="00563809">
        <w:t xml:space="preserve"> section by a factor of two to three. The flow rate increases substantially while the compound </w:t>
      </w:r>
      <w:r w:rsidRPr="00563809">
        <w:lastRenderedPageBreak/>
        <w:t>quality remains high. Since its market launch, Coperion has successfully used the FET technology fo</w:t>
      </w:r>
      <w:r w:rsidR="008B6CA6">
        <w:t>r the feed</w:t>
      </w:r>
      <w:r w:rsidR="00F56BAD">
        <w:t>ing</w:t>
      </w:r>
      <w:r w:rsidR="008B6CA6">
        <w:t xml:space="preserve"> zone of the ZSK twin </w:t>
      </w:r>
      <w:r w:rsidRPr="00563809">
        <w:t>screw extrud</w:t>
      </w:r>
      <w:r w:rsidR="008B6CA6">
        <w:t xml:space="preserve">er as well as for the ZS-B twin </w:t>
      </w:r>
      <w:r w:rsidRPr="00563809">
        <w:t>screw side feeder. It has been integrated into new machines and has also been retrofitted into existing compounding plant</w:t>
      </w:r>
      <w:r w:rsidR="00F56BAD">
        <w:t>s</w:t>
      </w:r>
      <w:r w:rsidRPr="00563809">
        <w:t xml:space="preserve"> in close consultation with </w:t>
      </w:r>
      <w:proofErr w:type="spellStart"/>
      <w:r w:rsidRPr="00563809">
        <w:t>Coperion's</w:t>
      </w:r>
      <w:proofErr w:type="spellEnd"/>
      <w:r w:rsidRPr="00563809">
        <w:t xml:space="preserve"> process engineers.</w:t>
      </w:r>
    </w:p>
    <w:p w:rsidR="007840F7" w:rsidRPr="00563809" w:rsidRDefault="007840F7" w:rsidP="003232F6">
      <w:pPr>
        <w:spacing w:line="360" w:lineRule="auto"/>
      </w:pPr>
    </w:p>
    <w:p w:rsidR="005F14A5" w:rsidRPr="00563809" w:rsidRDefault="005F14A5" w:rsidP="000B5C77">
      <w:pPr>
        <w:spacing w:line="360" w:lineRule="auto"/>
        <w:rPr>
          <w:b/>
          <w:bCs/>
        </w:rPr>
      </w:pPr>
      <w:r w:rsidRPr="00563809">
        <w:rPr>
          <w:b/>
          <w:bCs/>
        </w:rPr>
        <w:t>High-precision feeders for optimum delivery</w:t>
      </w:r>
    </w:p>
    <w:p w:rsidR="003232F6" w:rsidRPr="00563809" w:rsidRDefault="00063679" w:rsidP="00183337">
      <w:pPr>
        <w:spacing w:line="360" w:lineRule="auto"/>
      </w:pPr>
      <w:r w:rsidRPr="00563809">
        <w:t>For simple and precise feeding, the ZSK 58 Mc</w:t>
      </w:r>
      <w:r w:rsidRPr="00563809">
        <w:rPr>
          <w:vertAlign w:val="superscript"/>
        </w:rPr>
        <w:t>18</w:t>
      </w:r>
      <w:r w:rsidRPr="00563809">
        <w:t xml:space="preserve"> compact is equipped with a high-precision, </w:t>
      </w:r>
      <w:r w:rsidR="008B6CA6">
        <w:t xml:space="preserve">gravimetric K2-ML-D5-S60 single </w:t>
      </w:r>
      <w:r w:rsidRPr="00563809">
        <w:t>screw loss-in-weight feeder from Coperion K-Tron. It yields feeding rates of 45 to 4,500 dm³/h, and is ideal for free-flowing powder</w:t>
      </w:r>
      <w:r w:rsidR="008B6CA6">
        <w:t>s</w:t>
      </w:r>
      <w:r w:rsidRPr="00563809">
        <w:t xml:space="preserve">, pellets, and other bulk material. The feeder is attached to a rotating frame above the gearbox for simple, flexible handling, easy accessibility and quick cleaning. </w:t>
      </w:r>
    </w:p>
    <w:p w:rsidR="00183337" w:rsidRPr="00563809" w:rsidRDefault="00183337" w:rsidP="00183337">
      <w:pPr>
        <w:spacing w:line="360" w:lineRule="auto"/>
      </w:pPr>
    </w:p>
    <w:p w:rsidR="00183337" w:rsidRPr="00563809" w:rsidRDefault="00183337" w:rsidP="008B6CA6">
      <w:pPr>
        <w:spacing w:line="360" w:lineRule="auto"/>
      </w:pPr>
      <w:r w:rsidRPr="00563809">
        <w:t>The ZS-B twin</w:t>
      </w:r>
      <w:r w:rsidR="008B6CA6">
        <w:t xml:space="preserve"> </w:t>
      </w:r>
      <w:r w:rsidRPr="00563809">
        <w:t>screw side feeder is equipped with a high-precision, gravimetric K-CL-SFS-KT20 twin</w:t>
      </w:r>
      <w:r w:rsidR="008B6CA6">
        <w:t xml:space="preserve"> </w:t>
      </w:r>
      <w:r w:rsidRPr="00563809">
        <w:t xml:space="preserve">screw loss-in-weight feeder from Coperion K-Tron, which is ideally suited to feeding a range of powders from easy-flowing to extremely sluggish (e.g. clogging, damp, bridge-forming) materials. It achieves feeding rates of 0.1 to 45 dm³/h. </w:t>
      </w:r>
    </w:p>
    <w:p w:rsidR="000A7423" w:rsidRPr="00563809" w:rsidRDefault="000A7423" w:rsidP="005F14A5">
      <w:pPr>
        <w:spacing w:line="360" w:lineRule="auto"/>
      </w:pPr>
    </w:p>
    <w:p w:rsidR="000A7423" w:rsidRPr="00563809" w:rsidRDefault="000A7423" w:rsidP="007840F7">
      <w:pPr>
        <w:spacing w:line="360" w:lineRule="auto"/>
        <w:rPr>
          <w:b/>
          <w:bCs/>
        </w:rPr>
      </w:pPr>
      <w:proofErr w:type="spellStart"/>
      <w:r w:rsidRPr="00563809">
        <w:rPr>
          <w:b/>
          <w:bCs/>
        </w:rPr>
        <w:t>CSpro</w:t>
      </w:r>
      <w:proofErr w:type="spellEnd"/>
      <w:r w:rsidRPr="00563809">
        <w:rPr>
          <w:b/>
          <w:bCs/>
        </w:rPr>
        <w:t xml:space="preserve"> for </w:t>
      </w:r>
      <w:proofErr w:type="spellStart"/>
      <w:r w:rsidRPr="00563809">
        <w:rPr>
          <w:b/>
          <w:bCs/>
        </w:rPr>
        <w:t>Industr</w:t>
      </w:r>
      <w:r w:rsidR="00313F48">
        <w:rPr>
          <w:b/>
          <w:bCs/>
        </w:rPr>
        <w:t>ie</w:t>
      </w:r>
      <w:proofErr w:type="spellEnd"/>
      <w:r w:rsidRPr="00563809">
        <w:rPr>
          <w:b/>
          <w:bCs/>
        </w:rPr>
        <w:t xml:space="preserve"> 4.0 tasks</w:t>
      </w:r>
    </w:p>
    <w:p w:rsidR="000A7423" w:rsidRPr="00563809" w:rsidRDefault="000A7423" w:rsidP="000A7423">
      <w:pPr>
        <w:spacing w:line="360" w:lineRule="auto"/>
      </w:pPr>
      <w:r w:rsidRPr="00563809">
        <w:t>The ZSK 58 Mc</w:t>
      </w:r>
      <w:r w:rsidRPr="00563809">
        <w:rPr>
          <w:vertAlign w:val="superscript"/>
        </w:rPr>
        <w:t>18</w:t>
      </w:r>
      <w:r w:rsidRPr="00563809">
        <w:t xml:space="preserve"> extruder that will be showcased at the K trade show is designed for all demanding compounding tasks.  It is equipped with the user-friendly </w:t>
      </w:r>
      <w:proofErr w:type="spellStart"/>
      <w:r w:rsidRPr="00563809">
        <w:t>CSpro</w:t>
      </w:r>
      <w:proofErr w:type="spellEnd"/>
      <w:r w:rsidRPr="00563809">
        <w:t xml:space="preserve"> medium control system, which Coperion has been using in its ZSK high performance extruders since 2010. </w:t>
      </w:r>
    </w:p>
    <w:p w:rsidR="00A571F8" w:rsidRPr="00563809" w:rsidRDefault="000A7423" w:rsidP="00326DE9">
      <w:pPr>
        <w:spacing w:line="360" w:lineRule="auto"/>
      </w:pPr>
      <w:r w:rsidRPr="00563809">
        <w:t xml:space="preserve">The control system comes with high-grade, standardized and pre-tested software, is fitted with the latest Siemens SPS-Generation S7-1500, and is connected via </w:t>
      </w:r>
      <w:proofErr w:type="spellStart"/>
      <w:r w:rsidRPr="00563809">
        <w:t>ProfiNet</w:t>
      </w:r>
      <w:proofErr w:type="spellEnd"/>
      <w:r w:rsidRPr="00563809">
        <w:t xml:space="preserve"> to the CPU (central processing unit) with compact ET200SP peripheral modules. Integration and data exchange in </w:t>
      </w:r>
      <w:proofErr w:type="spellStart"/>
      <w:r w:rsidRPr="00563809">
        <w:t>superordinated</w:t>
      </w:r>
      <w:proofErr w:type="spellEnd"/>
      <w:r w:rsidRPr="00563809">
        <w:t xml:space="preserve"> networks (ERP) takes place via the standardized OPC-DA and OPC-UA protocols. The control system is rounded off with additional complex software functions such as recipe management, order and material management, analysis of downtimes and the evaluation of historical values. </w:t>
      </w:r>
    </w:p>
    <w:p w:rsidR="00683011" w:rsidRPr="00563809" w:rsidRDefault="00683011" w:rsidP="00A571F8">
      <w:pPr>
        <w:spacing w:line="360" w:lineRule="auto"/>
      </w:pPr>
    </w:p>
    <w:p w:rsidR="00731A1B" w:rsidRPr="00563809" w:rsidRDefault="00731A1B" w:rsidP="00543709">
      <w:pPr>
        <w:spacing w:line="360" w:lineRule="auto"/>
      </w:pPr>
      <w:r w:rsidRPr="00563809">
        <w:t xml:space="preserve">The </w:t>
      </w:r>
      <w:proofErr w:type="spellStart"/>
      <w:r w:rsidRPr="00563809">
        <w:t>CSpro</w:t>
      </w:r>
      <w:proofErr w:type="spellEnd"/>
      <w:r w:rsidRPr="00563809">
        <w:t xml:space="preserve"> medium enables the condition of the plant to be easily visualized via a web browser in the network</w:t>
      </w:r>
      <w:r w:rsidR="00A978A6">
        <w:t xml:space="preserve"> with support for </w:t>
      </w:r>
      <w:r w:rsidRPr="00563809">
        <w:t xml:space="preserve"> display of this information on smartphones and tablets</w:t>
      </w:r>
      <w:r w:rsidR="00A978A6">
        <w:t>.</w:t>
      </w:r>
      <w:r w:rsidRPr="00563809">
        <w:t xml:space="preserve"> </w:t>
      </w:r>
      <w:proofErr w:type="spellStart"/>
      <w:r w:rsidRPr="00563809">
        <w:t>CSpro</w:t>
      </w:r>
      <w:proofErr w:type="spellEnd"/>
      <w:r w:rsidRPr="00563809">
        <w:t xml:space="preserve"> medium is ideally suited to the requirements of </w:t>
      </w:r>
      <w:proofErr w:type="spellStart"/>
      <w:r w:rsidRPr="00563809">
        <w:t>Industr</w:t>
      </w:r>
      <w:r w:rsidR="00313F48">
        <w:t>ie</w:t>
      </w:r>
      <w:proofErr w:type="spellEnd"/>
      <w:r w:rsidRPr="00563809">
        <w:t xml:space="preserve"> 4.0. </w:t>
      </w:r>
    </w:p>
    <w:p w:rsidR="00652B61" w:rsidRDefault="00652B61" w:rsidP="00A571F8">
      <w:pPr>
        <w:spacing w:line="360" w:lineRule="auto"/>
      </w:pPr>
    </w:p>
    <w:p w:rsidR="00F56BAD" w:rsidRPr="0091412E" w:rsidRDefault="00F56BAD" w:rsidP="00F56BAD">
      <w:pPr>
        <w:tabs>
          <w:tab w:val="left" w:pos="90"/>
        </w:tabs>
        <w:snapToGrid w:val="0"/>
        <w:ind w:left="-74"/>
        <w:rPr>
          <w:rFonts w:cs="Arial"/>
          <w:sz w:val="20"/>
        </w:rPr>
      </w:pPr>
      <w:r w:rsidRPr="0091412E">
        <w:rPr>
          <w:rFonts w:cs="Arial"/>
          <w:sz w:val="20"/>
        </w:rPr>
        <w:lastRenderedPageBreak/>
        <w:t>Coperion (</w:t>
      </w:r>
      <w:hyperlink r:id="rId10" w:history="1">
        <w:r w:rsidRPr="0091412E">
          <w:rPr>
            <w:rStyle w:val="Hyperlink"/>
            <w:rFonts w:cs="Arial"/>
            <w:sz w:val="20"/>
          </w:rPr>
          <w:t>www.coperion.com</w:t>
        </w:r>
      </w:hyperlink>
      <w:r w:rsidRPr="0091412E">
        <w:rPr>
          <w:rFonts w:cs="Arial"/>
          <w:sz w:val="20"/>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F56BAD" w:rsidRPr="0091412E" w:rsidRDefault="00F56BAD" w:rsidP="00F56BAD">
      <w:pPr>
        <w:spacing w:after="240" w:line="340" w:lineRule="exact"/>
      </w:pPr>
    </w:p>
    <w:p w:rsidR="00F56BAD" w:rsidRDefault="00FF2D41" w:rsidP="00FF2D41">
      <w:pPr>
        <w:pStyle w:val="Trennung"/>
        <w:spacing w:before="480" w:after="480"/>
      </w:pPr>
      <w:r w:rsidRPr="00A346D3">
        <w:t></w:t>
      </w:r>
      <w:r w:rsidRPr="00A346D3">
        <w:t></w:t>
      </w:r>
      <w:r w:rsidRPr="00A346D3">
        <w:t></w:t>
      </w:r>
    </w:p>
    <w:p w:rsidR="00FF2D41" w:rsidRPr="0091412E" w:rsidRDefault="00FF2D41" w:rsidP="00F56BAD">
      <w:pPr>
        <w:spacing w:after="240" w:line="340" w:lineRule="exact"/>
      </w:pPr>
    </w:p>
    <w:p w:rsidR="00F56BAD" w:rsidRDefault="00F56BAD" w:rsidP="00F56BAD">
      <w:pPr>
        <w:pStyle w:val="Internet"/>
        <w:pBdr>
          <w:bottom w:val="single" w:sz="8" w:space="0" w:color="00000A"/>
        </w:pBdr>
      </w:pPr>
      <w:r w:rsidRPr="0091412E">
        <w:t xml:space="preserve">Dear colleagues, </w:t>
      </w:r>
      <w:r w:rsidRPr="0091412E">
        <w:br/>
        <w:t xml:space="preserve">You can download this </w:t>
      </w:r>
      <w:r w:rsidRPr="0091412E">
        <w:rPr>
          <w:u w:val="single"/>
        </w:rPr>
        <w:t>press release in German and English</w:t>
      </w:r>
      <w:r w:rsidRPr="0091412E">
        <w:t xml:space="preserve"> and </w:t>
      </w:r>
      <w:r w:rsidRPr="0091412E">
        <w:rPr>
          <w:u w:val="single"/>
        </w:rPr>
        <w:t xml:space="preserve">the </w:t>
      </w:r>
      <w:proofErr w:type="spellStart"/>
      <w:r w:rsidRPr="0091412E">
        <w:rPr>
          <w:u w:val="single"/>
        </w:rPr>
        <w:t>colour</w:t>
      </w:r>
      <w:proofErr w:type="spellEnd"/>
      <w:r w:rsidRPr="0091412E">
        <w:rPr>
          <w:u w:val="single"/>
        </w:rPr>
        <w:t xml:space="preserve"> photos in printable quality</w:t>
      </w:r>
      <w:r w:rsidRPr="0091412E">
        <w:t xml:space="preserve"> from the Internet at </w:t>
      </w:r>
      <w:hyperlink r:id="rId11" w:history="1">
        <w:r w:rsidR="002B5A58" w:rsidRPr="00900BC3">
          <w:rPr>
            <w:rStyle w:val="Hyperlink"/>
          </w:rPr>
          <w:t>http://www.coperion.com/en/news/newsroo</w:t>
        </w:r>
        <w:bookmarkStart w:id="6" w:name="OLE_LINK1"/>
        <w:bookmarkEnd w:id="6"/>
        <w:r w:rsidR="002B5A58" w:rsidRPr="00900BC3">
          <w:rPr>
            <w:rStyle w:val="Hyperlink"/>
          </w:rPr>
          <w:t>m</w:t>
        </w:r>
      </w:hyperlink>
      <w:r w:rsidR="002B5A58">
        <w:t xml:space="preserve"> </w:t>
      </w:r>
    </w:p>
    <w:p w:rsidR="002B5A58" w:rsidRPr="0091412E" w:rsidRDefault="002B5A58" w:rsidP="00F56BAD">
      <w:pPr>
        <w:pStyle w:val="Internet"/>
        <w:pBdr>
          <w:bottom w:val="single" w:sz="8" w:space="0" w:color="00000A"/>
        </w:pBdr>
        <w:rPr>
          <w:sz w:val="6"/>
        </w:rPr>
      </w:pPr>
    </w:p>
    <w:p w:rsidR="00F56BAD" w:rsidRPr="0091412E" w:rsidRDefault="00F56BAD" w:rsidP="00F56BAD">
      <w:pPr>
        <w:overflowPunct/>
        <w:autoSpaceDE/>
        <w:autoSpaceDN/>
        <w:adjustRightInd/>
        <w:spacing w:before="360" w:line="360" w:lineRule="auto"/>
        <w:textAlignment w:val="auto"/>
        <w:rPr>
          <w:u w:val="single"/>
        </w:rPr>
      </w:pPr>
    </w:p>
    <w:p w:rsidR="00F56BAD" w:rsidRPr="0091412E" w:rsidRDefault="00F56BAD" w:rsidP="00F56BAD">
      <w:pPr>
        <w:overflowPunct/>
        <w:autoSpaceDE/>
        <w:autoSpaceDN/>
        <w:adjustRightInd/>
        <w:spacing w:before="360" w:line="360" w:lineRule="auto"/>
        <w:textAlignment w:val="auto"/>
      </w:pPr>
      <w:r w:rsidRPr="0091412E">
        <w:rPr>
          <w:u w:val="single"/>
        </w:rPr>
        <w:t>Editorial contact and voucher copies:</w:t>
      </w:r>
      <w:r w:rsidRPr="0091412E">
        <w:t xml:space="preserve"> </w:t>
      </w:r>
    </w:p>
    <w:p w:rsidR="00F56BAD" w:rsidRPr="00F56BAD" w:rsidRDefault="00F56BAD" w:rsidP="00F56BAD">
      <w:pPr>
        <w:pStyle w:val="Konsens"/>
        <w:spacing w:before="120"/>
        <w:rPr>
          <w:szCs w:val="22"/>
          <w:lang w:val="de-DE"/>
        </w:rPr>
      </w:pPr>
      <w:r w:rsidRPr="0091412E">
        <w:rPr>
          <w:szCs w:val="22"/>
        </w:rPr>
        <w:t xml:space="preserve">Dr. Jörg Wolters,  KONSENS Public Relations GmbH &amp; Co. </w:t>
      </w:r>
      <w:r w:rsidRPr="00F56BAD">
        <w:rPr>
          <w:szCs w:val="22"/>
          <w:lang w:val="de-DE"/>
        </w:rPr>
        <w:t>KG,</w:t>
      </w:r>
      <w:r w:rsidRPr="00F56BAD">
        <w:rPr>
          <w:szCs w:val="22"/>
          <w:lang w:val="de-DE"/>
        </w:rPr>
        <w:br/>
        <w:t>Hans-</w:t>
      </w:r>
      <w:proofErr w:type="spellStart"/>
      <w:r w:rsidRPr="00F56BAD">
        <w:rPr>
          <w:szCs w:val="22"/>
          <w:lang w:val="de-DE"/>
        </w:rPr>
        <w:t>Kudlich</w:t>
      </w:r>
      <w:proofErr w:type="spellEnd"/>
      <w:r w:rsidRPr="00F56BAD">
        <w:rPr>
          <w:szCs w:val="22"/>
          <w:lang w:val="de-DE"/>
        </w:rPr>
        <w:t>-Straße 25,  D-64823 Groß-Umstadt</w:t>
      </w:r>
      <w:r w:rsidRPr="00F56BAD">
        <w:rPr>
          <w:szCs w:val="22"/>
          <w:lang w:val="de-DE"/>
        </w:rPr>
        <w:br/>
        <w:t>Tel.:+49 (0)60 78/93 63-0,  Fax: +49 (0)60 78/93 63-20</w:t>
      </w:r>
      <w:r w:rsidRPr="00F56BAD">
        <w:rPr>
          <w:szCs w:val="22"/>
          <w:lang w:val="de-DE"/>
        </w:rPr>
        <w:br/>
        <w:t xml:space="preserve">Email:  mail@konsens.de,  Internet:  </w:t>
      </w:r>
      <w:hyperlink r:id="rId12" w:history="1">
        <w:r w:rsidRPr="00F56BAD">
          <w:rPr>
            <w:rStyle w:val="Hyperlink"/>
            <w:szCs w:val="22"/>
            <w:lang w:val="de-DE"/>
          </w:rPr>
          <w:t>www.konsens.de</w:t>
        </w:r>
      </w:hyperlink>
    </w:p>
    <w:p w:rsidR="00F56BAD" w:rsidRPr="00F56BAD" w:rsidRDefault="00F56BAD" w:rsidP="00F87078">
      <w:pPr>
        <w:spacing w:line="360" w:lineRule="auto"/>
        <w:rPr>
          <w:lang w:val="de-DE"/>
        </w:rPr>
      </w:pPr>
    </w:p>
    <w:p w:rsidR="00A84D75" w:rsidRDefault="00A84D75" w:rsidP="00E8731E">
      <w:pPr>
        <w:pStyle w:val="bild"/>
        <w:spacing w:after="120"/>
        <w:rPr>
          <w:lang w:val="de-DE"/>
        </w:rPr>
      </w:pPr>
      <w:bookmarkStart w:id="7" w:name="_GoBack"/>
      <w:bookmarkEnd w:id="7"/>
    </w:p>
    <w:p w:rsidR="00793B1E" w:rsidRPr="00563809" w:rsidRDefault="00B90B8D" w:rsidP="00E8731E">
      <w:pPr>
        <w:pStyle w:val="bild"/>
        <w:spacing w:after="120"/>
      </w:pPr>
      <w:r w:rsidRPr="00563809">
        <w:t>The ZSK 58 Mc</w:t>
      </w:r>
      <w:r w:rsidRPr="00563809">
        <w:rPr>
          <w:vertAlign w:val="superscript"/>
        </w:rPr>
        <w:t>18</w:t>
      </w:r>
      <w:r w:rsidRPr="00563809">
        <w:t xml:space="preserve"> compact's enhancements improve operating reliability and make working at machines easier</w:t>
      </w:r>
    </w:p>
    <w:p w:rsidR="00F74CF8" w:rsidRPr="00563809" w:rsidRDefault="007B57D1" w:rsidP="00533BDE">
      <w:pPr>
        <w:tabs>
          <w:tab w:val="left" w:pos="90"/>
        </w:tabs>
        <w:snapToGrid w:val="0"/>
        <w:spacing w:line="360" w:lineRule="auto"/>
        <w:rPr>
          <w:i/>
          <w:iCs/>
        </w:rPr>
      </w:pPr>
      <w:r w:rsidRPr="00563809">
        <w:rPr>
          <w:rFonts w:cs="Arial"/>
          <w:i/>
          <w:iCs/>
          <w:szCs w:val="22"/>
        </w:rPr>
        <w:t xml:space="preserve">Image: </w:t>
      </w:r>
      <w:r w:rsidRPr="00563809">
        <w:rPr>
          <w:i/>
          <w:iCs/>
        </w:rPr>
        <w:t>Coperion, Stuttgart</w:t>
      </w:r>
    </w:p>
    <w:p w:rsidR="00EC1F2B" w:rsidRPr="00563809" w:rsidRDefault="00EC1F2B" w:rsidP="00533BDE">
      <w:pPr>
        <w:tabs>
          <w:tab w:val="left" w:pos="90"/>
        </w:tabs>
        <w:snapToGrid w:val="0"/>
        <w:spacing w:line="360" w:lineRule="auto"/>
        <w:rPr>
          <w:i/>
          <w:iCs/>
        </w:rPr>
      </w:pPr>
    </w:p>
    <w:p w:rsidR="00A84D75" w:rsidRPr="00563809" w:rsidRDefault="00A84D75" w:rsidP="00EC1F2B">
      <w:pPr>
        <w:pStyle w:val="bild"/>
        <w:spacing w:after="120"/>
      </w:pPr>
    </w:p>
    <w:p w:rsidR="00EC1F2B" w:rsidRPr="00563809" w:rsidRDefault="00841CCF" w:rsidP="00F56BAD">
      <w:pPr>
        <w:pStyle w:val="bild"/>
        <w:spacing w:after="120"/>
      </w:pPr>
      <w:r w:rsidRPr="00563809">
        <w:t>With the patented feed enhancement technology (FET) for ZSK twin</w:t>
      </w:r>
      <w:r w:rsidR="00F56BAD">
        <w:t xml:space="preserve"> </w:t>
      </w:r>
      <w:r w:rsidRPr="00563809">
        <w:t>screw extruders, the flow rate increases substantially while the compound quality remains high.</w:t>
      </w:r>
    </w:p>
    <w:p w:rsidR="00EC1F2B" w:rsidRPr="00563809" w:rsidRDefault="00EC1F2B" w:rsidP="00E8731E">
      <w:pPr>
        <w:tabs>
          <w:tab w:val="left" w:pos="90"/>
        </w:tabs>
        <w:snapToGrid w:val="0"/>
        <w:spacing w:line="360" w:lineRule="auto"/>
        <w:rPr>
          <w:i/>
          <w:iCs/>
        </w:rPr>
      </w:pPr>
      <w:r w:rsidRPr="00563809">
        <w:rPr>
          <w:rFonts w:cs="Arial"/>
          <w:i/>
          <w:iCs/>
          <w:szCs w:val="22"/>
        </w:rPr>
        <w:t xml:space="preserve">Image: </w:t>
      </w:r>
      <w:r w:rsidRPr="00563809">
        <w:rPr>
          <w:i/>
          <w:iCs/>
        </w:rPr>
        <w:t>Coperion, Stuttgart</w:t>
      </w:r>
    </w:p>
    <w:sectPr w:rsidR="00EC1F2B" w:rsidRPr="00563809"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77" w:rsidRPr="00563809" w:rsidRDefault="00336277">
      <w:r w:rsidRPr="00563809">
        <w:separator/>
      </w:r>
    </w:p>
  </w:endnote>
  <w:endnote w:type="continuationSeparator" w:id="0">
    <w:p w:rsidR="00336277" w:rsidRPr="00563809" w:rsidRDefault="00336277">
      <w:r w:rsidRPr="005638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563809">
      <w:trPr>
        <w:cantSplit/>
      </w:trPr>
      <w:tc>
        <w:tcPr>
          <w:tcW w:w="7428" w:type="dxa"/>
          <w:noWrap/>
          <w:vAlign w:val="bottom"/>
        </w:tcPr>
        <w:p w:rsidR="00336917" w:rsidRPr="00563809" w:rsidRDefault="00336917">
          <w:pPr>
            <w:pStyle w:val="Fuzeile"/>
            <w:spacing w:line="200" w:lineRule="exact"/>
            <w:rPr>
              <w:rFonts w:cs="Arial"/>
            </w:rPr>
          </w:pPr>
        </w:p>
      </w:tc>
      <w:tc>
        <w:tcPr>
          <w:tcW w:w="1758" w:type="dxa"/>
          <w:noWrap/>
          <w:vAlign w:val="bottom"/>
        </w:tcPr>
        <w:p w:rsidR="00336917" w:rsidRPr="00563809" w:rsidRDefault="00336917">
          <w:pPr>
            <w:pStyle w:val="Fuzeile"/>
            <w:spacing w:line="200" w:lineRule="exact"/>
            <w:jc w:val="right"/>
            <w:rPr>
              <w:rFonts w:cs="Arial"/>
              <w:sz w:val="14"/>
              <w:szCs w:val="14"/>
            </w:rPr>
          </w:pPr>
          <w:bookmarkStart w:id="11" w:name="PageName"/>
          <w:bookmarkEnd w:id="11"/>
          <w:r w:rsidRPr="00563809">
            <w:rPr>
              <w:rFonts w:cs="Arial"/>
              <w:sz w:val="14"/>
              <w:szCs w:val="14"/>
            </w:rPr>
            <w:t xml:space="preserve">Page </w:t>
          </w:r>
          <w:r w:rsidR="00B16BD0" w:rsidRPr="00563809">
            <w:rPr>
              <w:rFonts w:cs="Arial"/>
              <w:sz w:val="14"/>
              <w:szCs w:val="14"/>
            </w:rPr>
            <w:fldChar w:fldCharType="begin"/>
          </w:r>
          <w:r w:rsidRPr="00563809">
            <w:rPr>
              <w:rFonts w:cs="Arial"/>
              <w:sz w:val="14"/>
              <w:szCs w:val="14"/>
            </w:rPr>
            <w:instrText xml:space="preserve"> PAGE  \* MERGEFORMAT </w:instrText>
          </w:r>
          <w:r w:rsidR="00B16BD0" w:rsidRPr="00563809">
            <w:rPr>
              <w:rFonts w:cs="Arial"/>
              <w:sz w:val="14"/>
              <w:szCs w:val="14"/>
            </w:rPr>
            <w:fldChar w:fldCharType="separate"/>
          </w:r>
          <w:r w:rsidR="00FF2D41">
            <w:rPr>
              <w:rFonts w:cs="Arial"/>
              <w:noProof/>
              <w:sz w:val="14"/>
              <w:szCs w:val="14"/>
            </w:rPr>
            <w:t>2</w:t>
          </w:r>
          <w:r w:rsidR="00B16BD0" w:rsidRPr="00563809">
            <w:rPr>
              <w:rFonts w:cs="Arial"/>
              <w:sz w:val="14"/>
              <w:szCs w:val="14"/>
            </w:rPr>
            <w:fldChar w:fldCharType="end"/>
          </w:r>
          <w:r w:rsidRPr="00563809">
            <w:rPr>
              <w:rFonts w:cs="Arial"/>
              <w:sz w:val="14"/>
              <w:szCs w:val="14"/>
            </w:rPr>
            <w:t xml:space="preserve"> of </w:t>
          </w:r>
          <w:r w:rsidR="00B16BD0" w:rsidRPr="00563809">
            <w:rPr>
              <w:rFonts w:cs="Arial"/>
              <w:sz w:val="14"/>
              <w:szCs w:val="14"/>
            </w:rPr>
            <w:fldChar w:fldCharType="begin"/>
          </w:r>
          <w:r w:rsidRPr="00563809">
            <w:rPr>
              <w:rFonts w:cs="Arial"/>
              <w:sz w:val="14"/>
              <w:szCs w:val="14"/>
            </w:rPr>
            <w:instrText xml:space="preserve"> NUMPAGES </w:instrText>
          </w:r>
          <w:r w:rsidR="00B16BD0" w:rsidRPr="00563809">
            <w:rPr>
              <w:rFonts w:cs="Arial"/>
              <w:sz w:val="14"/>
              <w:szCs w:val="14"/>
            </w:rPr>
            <w:fldChar w:fldCharType="separate"/>
          </w:r>
          <w:r w:rsidR="00FF2D41">
            <w:rPr>
              <w:rFonts w:cs="Arial"/>
              <w:noProof/>
              <w:sz w:val="14"/>
              <w:szCs w:val="14"/>
            </w:rPr>
            <w:t>4</w:t>
          </w:r>
          <w:r w:rsidR="00B16BD0" w:rsidRPr="00563809">
            <w:rPr>
              <w:rFonts w:cs="Arial"/>
              <w:sz w:val="14"/>
              <w:szCs w:val="14"/>
            </w:rPr>
            <w:fldChar w:fldCharType="end"/>
          </w:r>
        </w:p>
      </w:tc>
      <w:tc>
        <w:tcPr>
          <w:tcW w:w="567" w:type="dxa"/>
          <w:vAlign w:val="bottom"/>
        </w:tcPr>
        <w:p w:rsidR="00336917" w:rsidRPr="00563809" w:rsidRDefault="00336917">
          <w:pPr>
            <w:pStyle w:val="Fuzeile"/>
            <w:spacing w:line="200" w:lineRule="exact"/>
            <w:rPr>
              <w:rFonts w:cs="Arial"/>
              <w:sz w:val="14"/>
              <w:szCs w:val="14"/>
            </w:rPr>
          </w:pPr>
        </w:p>
      </w:tc>
    </w:tr>
  </w:tbl>
  <w:p w:rsidR="00336917" w:rsidRPr="00563809"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563809">
      <w:tc>
        <w:tcPr>
          <w:tcW w:w="7428" w:type="dxa"/>
          <w:tcMar>
            <w:left w:w="0" w:type="dxa"/>
            <w:right w:w="0" w:type="dxa"/>
          </w:tcMar>
          <w:vAlign w:val="bottom"/>
        </w:tcPr>
        <w:p w:rsidR="00336917" w:rsidRPr="0056380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563809" w:rsidRDefault="00336917">
          <w:pPr>
            <w:rPr>
              <w:sz w:val="14"/>
            </w:rPr>
          </w:pPr>
          <w:bookmarkStart w:id="16" w:name="GeneralPartnerRechts"/>
          <w:bookmarkEnd w:id="16"/>
        </w:p>
      </w:tc>
    </w:tr>
  </w:tbl>
  <w:p w:rsidR="00336917" w:rsidRPr="00563809"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77" w:rsidRPr="00563809" w:rsidRDefault="00336277">
      <w:r w:rsidRPr="00563809">
        <w:separator/>
      </w:r>
    </w:p>
  </w:footnote>
  <w:footnote w:type="continuationSeparator" w:id="0">
    <w:p w:rsidR="00336277" w:rsidRPr="00563809" w:rsidRDefault="00336277">
      <w:r w:rsidRPr="0056380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563809">
      <w:trPr>
        <w:trHeight w:hRule="exact" w:val="794"/>
      </w:trPr>
      <w:tc>
        <w:tcPr>
          <w:tcW w:w="7314" w:type="dxa"/>
          <w:noWrap/>
          <w:vAlign w:val="bottom"/>
        </w:tcPr>
        <w:p w:rsidR="00336917" w:rsidRPr="00563809" w:rsidRDefault="00D64439">
          <w:pPr>
            <w:pStyle w:val="Kopfzeile"/>
            <w:widowControl w:val="0"/>
            <w:rPr>
              <w:rFonts w:cs="Arial"/>
              <w:szCs w:val="22"/>
            </w:rPr>
          </w:pPr>
          <w:r w:rsidRPr="00563809">
            <w:rPr>
              <w:rFonts w:cs="Arial"/>
              <w:noProof/>
              <w:sz w:val="16"/>
              <w:szCs w:val="16"/>
              <w:lang w:val="de-DE" w:eastAsia="zh-CN" w:bidi="ar-SA"/>
            </w:rPr>
            <w:drawing>
              <wp:inline distT="0" distB="0" distL="0" distR="0" wp14:anchorId="7B55C76A" wp14:editId="24D017D5">
                <wp:extent cx="2105025" cy="440055"/>
                <wp:effectExtent l="0" t="0" r="9525" b="0"/>
                <wp:docPr id="8"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563809" w:rsidRDefault="00D64439">
          <w:pPr>
            <w:pStyle w:val="Kopfzeile"/>
            <w:tabs>
              <w:tab w:val="left" w:pos="5273"/>
              <w:tab w:val="left" w:pos="6480"/>
            </w:tabs>
            <w:rPr>
              <w:szCs w:val="22"/>
            </w:rPr>
          </w:pPr>
          <w:r w:rsidRPr="00563809">
            <w:rPr>
              <w:noProof/>
              <w:sz w:val="16"/>
              <w:szCs w:val="16"/>
              <w:lang w:val="de-DE" w:eastAsia="zh-CN" w:bidi="ar-SA"/>
            </w:rPr>
            <w:drawing>
              <wp:inline distT="0" distB="0" distL="0" distR="0" wp14:anchorId="5E2F16A0" wp14:editId="4F83E692">
                <wp:extent cx="1294130" cy="440055"/>
                <wp:effectExtent l="0" t="0" r="1270" b="0"/>
                <wp:docPr id="9"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563809" w:rsidTr="00F865BA">
      <w:trPr>
        <w:trHeight w:hRule="exact" w:val="1181"/>
      </w:trPr>
      <w:tc>
        <w:tcPr>
          <w:tcW w:w="7314" w:type="dxa"/>
          <w:noWrap/>
          <w:tcMar>
            <w:left w:w="284" w:type="dxa"/>
          </w:tcMar>
          <w:vAlign w:val="bottom"/>
        </w:tcPr>
        <w:p w:rsidR="00336917" w:rsidRPr="00563809" w:rsidRDefault="00EC1F2B" w:rsidP="009B2613">
          <w:pPr>
            <w:pStyle w:val="Kopfzeile"/>
            <w:widowControl w:val="0"/>
          </w:pPr>
          <w:bookmarkStart w:id="8" w:name="HeaderPage2Date"/>
          <w:bookmarkEnd w:id="8"/>
          <w:r w:rsidRPr="00563809">
            <w:t>October 2016</w:t>
          </w:r>
        </w:p>
      </w:tc>
      <w:tc>
        <w:tcPr>
          <w:tcW w:w="2997" w:type="dxa"/>
          <w:noWrap/>
          <w:tcMar>
            <w:left w:w="68" w:type="dxa"/>
          </w:tcMar>
          <w:vAlign w:val="bottom"/>
        </w:tcPr>
        <w:p w:rsidR="00336917" w:rsidRPr="00563809" w:rsidRDefault="00336917">
          <w:pPr>
            <w:pStyle w:val="Kopfzeile"/>
            <w:tabs>
              <w:tab w:val="left" w:pos="5273"/>
              <w:tab w:val="left" w:pos="6480"/>
            </w:tabs>
            <w:spacing w:line="200" w:lineRule="exact"/>
          </w:pPr>
          <w:bookmarkStart w:id="9" w:name="HeaderPage2Name"/>
          <w:bookmarkEnd w:id="9"/>
        </w:p>
      </w:tc>
    </w:tr>
  </w:tbl>
  <w:p w:rsidR="00336917" w:rsidRPr="00563809" w:rsidRDefault="00336917">
    <w:pPr>
      <w:pStyle w:val="Kopfzeile"/>
      <w:rPr>
        <w:rStyle w:val="Seitenzahl"/>
      </w:rPr>
    </w:pPr>
    <w:bookmarkStart w:id="10" w:name="Nummer"/>
    <w:bookmarkEnd w:id="10"/>
  </w:p>
  <w:p w:rsidR="00336917" w:rsidRPr="00563809"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563809">
      <w:trPr>
        <w:trHeight w:hRule="exact" w:val="794"/>
      </w:trPr>
      <w:tc>
        <w:tcPr>
          <w:tcW w:w="7334" w:type="dxa"/>
          <w:noWrap/>
          <w:vAlign w:val="bottom"/>
        </w:tcPr>
        <w:p w:rsidR="00336917" w:rsidRPr="00563809" w:rsidRDefault="00D64439">
          <w:pPr>
            <w:pStyle w:val="Kopfzeile"/>
            <w:widowControl w:val="0"/>
            <w:rPr>
              <w:rFonts w:cs="Arial"/>
              <w:sz w:val="16"/>
              <w:szCs w:val="16"/>
            </w:rPr>
          </w:pPr>
          <w:r w:rsidRPr="00563809">
            <w:rPr>
              <w:rFonts w:cs="Arial"/>
              <w:noProof/>
              <w:sz w:val="16"/>
              <w:szCs w:val="16"/>
              <w:lang w:val="de-DE" w:eastAsia="zh-CN" w:bidi="ar-SA"/>
            </w:rPr>
            <w:drawing>
              <wp:inline distT="0" distB="0" distL="0" distR="0" wp14:anchorId="12313ED7" wp14:editId="064482BE">
                <wp:extent cx="2105025" cy="440055"/>
                <wp:effectExtent l="0" t="0" r="9525" b="0"/>
                <wp:docPr id="10"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563809" w:rsidRDefault="00D64439">
          <w:pPr>
            <w:pStyle w:val="Kopfzeile"/>
            <w:tabs>
              <w:tab w:val="left" w:pos="5273"/>
              <w:tab w:val="left" w:pos="6480"/>
            </w:tabs>
            <w:spacing w:after="10"/>
            <w:rPr>
              <w:sz w:val="16"/>
              <w:szCs w:val="16"/>
            </w:rPr>
          </w:pPr>
          <w:r w:rsidRPr="00563809">
            <w:rPr>
              <w:noProof/>
              <w:sz w:val="16"/>
              <w:szCs w:val="16"/>
              <w:lang w:val="de-DE" w:eastAsia="zh-CN" w:bidi="ar-SA"/>
            </w:rPr>
            <w:drawing>
              <wp:inline distT="0" distB="0" distL="0" distR="0" wp14:anchorId="0D587530" wp14:editId="159474D4">
                <wp:extent cx="1294130" cy="440055"/>
                <wp:effectExtent l="0" t="0" r="1270" b="0"/>
                <wp:docPr id="11"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563809">
      <w:trPr>
        <w:trHeight w:hRule="exact" w:val="1047"/>
      </w:trPr>
      <w:tc>
        <w:tcPr>
          <w:tcW w:w="7334" w:type="dxa"/>
          <w:noWrap/>
          <w:tcMar>
            <w:left w:w="0" w:type="dxa"/>
          </w:tcMar>
          <w:vAlign w:val="bottom"/>
        </w:tcPr>
        <w:p w:rsidR="00336917" w:rsidRPr="00563809" w:rsidRDefault="00336917">
          <w:pPr>
            <w:pStyle w:val="Kopfzeile"/>
            <w:widowControl w:val="0"/>
            <w:spacing w:line="200" w:lineRule="exact"/>
            <w:rPr>
              <w:rFonts w:cs="Arial"/>
            </w:rPr>
          </w:pPr>
        </w:p>
        <w:p w:rsidR="00336917" w:rsidRPr="00563809" w:rsidRDefault="00336917">
          <w:pPr>
            <w:pStyle w:val="Kopfzeile"/>
            <w:widowControl w:val="0"/>
            <w:spacing w:line="200" w:lineRule="exact"/>
            <w:rPr>
              <w:rFonts w:cs="Arial"/>
            </w:rPr>
          </w:pPr>
        </w:p>
        <w:p w:rsidR="00336917" w:rsidRPr="00563809" w:rsidRDefault="00336917">
          <w:pPr>
            <w:pStyle w:val="Kopfzeile"/>
            <w:widowControl w:val="0"/>
            <w:spacing w:line="200" w:lineRule="exact"/>
            <w:rPr>
              <w:rFonts w:cs="Arial"/>
            </w:rPr>
          </w:pPr>
        </w:p>
      </w:tc>
      <w:tc>
        <w:tcPr>
          <w:tcW w:w="2996" w:type="dxa"/>
          <w:noWrap/>
          <w:tcMar>
            <w:left w:w="0" w:type="dxa"/>
          </w:tcMar>
          <w:vAlign w:val="bottom"/>
        </w:tcPr>
        <w:p w:rsidR="00336917" w:rsidRPr="00563809" w:rsidRDefault="00336917">
          <w:pPr>
            <w:pStyle w:val="Kopfzeile"/>
            <w:tabs>
              <w:tab w:val="left" w:pos="5273"/>
              <w:tab w:val="left" w:pos="6480"/>
            </w:tabs>
            <w:rPr>
              <w:szCs w:val="22"/>
            </w:rPr>
          </w:pPr>
          <w:bookmarkStart w:id="12" w:name="TitleLine01"/>
          <w:bookmarkEnd w:id="12"/>
        </w:p>
        <w:p w:rsidR="00336917" w:rsidRPr="00563809" w:rsidRDefault="00336917">
          <w:pPr>
            <w:pStyle w:val="Kopfzeile"/>
            <w:tabs>
              <w:tab w:val="left" w:pos="5273"/>
              <w:tab w:val="left" w:pos="6480"/>
            </w:tabs>
            <w:rPr>
              <w:sz w:val="14"/>
              <w:szCs w:val="14"/>
            </w:rPr>
          </w:pPr>
          <w:bookmarkStart w:id="13" w:name="TitleLine02"/>
          <w:bookmarkEnd w:id="13"/>
        </w:p>
      </w:tc>
    </w:tr>
  </w:tbl>
  <w:p w:rsidR="00336917" w:rsidRPr="00563809"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3181"/>
    <w:rsid w:val="00013520"/>
    <w:rsid w:val="00015D71"/>
    <w:rsid w:val="000165CC"/>
    <w:rsid w:val="00024466"/>
    <w:rsid w:val="000259B4"/>
    <w:rsid w:val="000365B6"/>
    <w:rsid w:val="00041474"/>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D8F"/>
    <w:rsid w:val="000B2963"/>
    <w:rsid w:val="000B59A1"/>
    <w:rsid w:val="000B5C77"/>
    <w:rsid w:val="000C0274"/>
    <w:rsid w:val="000C2259"/>
    <w:rsid w:val="000C5792"/>
    <w:rsid w:val="000D0A15"/>
    <w:rsid w:val="000D435D"/>
    <w:rsid w:val="000D518C"/>
    <w:rsid w:val="000E0EE7"/>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40842"/>
    <w:rsid w:val="00145834"/>
    <w:rsid w:val="00151336"/>
    <w:rsid w:val="00152DC3"/>
    <w:rsid w:val="00156407"/>
    <w:rsid w:val="00156744"/>
    <w:rsid w:val="0015708A"/>
    <w:rsid w:val="0016025B"/>
    <w:rsid w:val="001608CE"/>
    <w:rsid w:val="00163364"/>
    <w:rsid w:val="001660F7"/>
    <w:rsid w:val="001746AE"/>
    <w:rsid w:val="00176035"/>
    <w:rsid w:val="00177894"/>
    <w:rsid w:val="00183337"/>
    <w:rsid w:val="0018701F"/>
    <w:rsid w:val="001905C7"/>
    <w:rsid w:val="001935D6"/>
    <w:rsid w:val="00194846"/>
    <w:rsid w:val="001A111A"/>
    <w:rsid w:val="001A1DDE"/>
    <w:rsid w:val="001B6332"/>
    <w:rsid w:val="001C47CF"/>
    <w:rsid w:val="001C4E6D"/>
    <w:rsid w:val="001D4626"/>
    <w:rsid w:val="001E75B5"/>
    <w:rsid w:val="001F158F"/>
    <w:rsid w:val="001F1628"/>
    <w:rsid w:val="001F2299"/>
    <w:rsid w:val="001F26CD"/>
    <w:rsid w:val="001F276F"/>
    <w:rsid w:val="001F3A92"/>
    <w:rsid w:val="0020059D"/>
    <w:rsid w:val="00205A54"/>
    <w:rsid w:val="00207933"/>
    <w:rsid w:val="0021115B"/>
    <w:rsid w:val="00213698"/>
    <w:rsid w:val="002173C4"/>
    <w:rsid w:val="0021787F"/>
    <w:rsid w:val="002243E7"/>
    <w:rsid w:val="00230854"/>
    <w:rsid w:val="00240C1C"/>
    <w:rsid w:val="00247DA3"/>
    <w:rsid w:val="00253ECB"/>
    <w:rsid w:val="00262D9F"/>
    <w:rsid w:val="00266472"/>
    <w:rsid w:val="00267DF3"/>
    <w:rsid w:val="002735A6"/>
    <w:rsid w:val="00274AC8"/>
    <w:rsid w:val="0027733B"/>
    <w:rsid w:val="002935BC"/>
    <w:rsid w:val="002A0AF8"/>
    <w:rsid w:val="002A49E8"/>
    <w:rsid w:val="002A649D"/>
    <w:rsid w:val="002B5A58"/>
    <w:rsid w:val="002C6F6E"/>
    <w:rsid w:val="002D4FCC"/>
    <w:rsid w:val="002D6BA5"/>
    <w:rsid w:val="002D7ED6"/>
    <w:rsid w:val="002E36AB"/>
    <w:rsid w:val="002E41A7"/>
    <w:rsid w:val="002F3679"/>
    <w:rsid w:val="002F4FDE"/>
    <w:rsid w:val="002F7BFA"/>
    <w:rsid w:val="003129F8"/>
    <w:rsid w:val="00313F48"/>
    <w:rsid w:val="00317FA1"/>
    <w:rsid w:val="00321A34"/>
    <w:rsid w:val="003232F6"/>
    <w:rsid w:val="00323713"/>
    <w:rsid w:val="00325020"/>
    <w:rsid w:val="00325BA5"/>
    <w:rsid w:val="00326DE9"/>
    <w:rsid w:val="003348DA"/>
    <w:rsid w:val="00336277"/>
    <w:rsid w:val="00336917"/>
    <w:rsid w:val="00346A55"/>
    <w:rsid w:val="00347781"/>
    <w:rsid w:val="0035175A"/>
    <w:rsid w:val="00352B95"/>
    <w:rsid w:val="003536D4"/>
    <w:rsid w:val="00356021"/>
    <w:rsid w:val="00362629"/>
    <w:rsid w:val="00363ADF"/>
    <w:rsid w:val="00367E7B"/>
    <w:rsid w:val="00371E9F"/>
    <w:rsid w:val="0037494A"/>
    <w:rsid w:val="00381EFD"/>
    <w:rsid w:val="00387BDB"/>
    <w:rsid w:val="003940E7"/>
    <w:rsid w:val="003B277D"/>
    <w:rsid w:val="003B51A5"/>
    <w:rsid w:val="003B6D8E"/>
    <w:rsid w:val="003B7C0E"/>
    <w:rsid w:val="003C2B95"/>
    <w:rsid w:val="003C5309"/>
    <w:rsid w:val="003C53D6"/>
    <w:rsid w:val="003C7D6F"/>
    <w:rsid w:val="003D148F"/>
    <w:rsid w:val="003E04D7"/>
    <w:rsid w:val="003E431B"/>
    <w:rsid w:val="003F2456"/>
    <w:rsid w:val="003F55C5"/>
    <w:rsid w:val="00400E4D"/>
    <w:rsid w:val="0041481E"/>
    <w:rsid w:val="00414927"/>
    <w:rsid w:val="00422823"/>
    <w:rsid w:val="00423AC4"/>
    <w:rsid w:val="004331C2"/>
    <w:rsid w:val="00433DD3"/>
    <w:rsid w:val="00437BA4"/>
    <w:rsid w:val="004618C0"/>
    <w:rsid w:val="004627FF"/>
    <w:rsid w:val="004677F2"/>
    <w:rsid w:val="00471C40"/>
    <w:rsid w:val="0047523A"/>
    <w:rsid w:val="00476D75"/>
    <w:rsid w:val="00480DF1"/>
    <w:rsid w:val="00482058"/>
    <w:rsid w:val="00487260"/>
    <w:rsid w:val="004906C7"/>
    <w:rsid w:val="004956A1"/>
    <w:rsid w:val="004A23CA"/>
    <w:rsid w:val="004C22F6"/>
    <w:rsid w:val="004C459F"/>
    <w:rsid w:val="004C74CB"/>
    <w:rsid w:val="004D1CB1"/>
    <w:rsid w:val="004D24CA"/>
    <w:rsid w:val="004D5D1D"/>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3622"/>
    <w:rsid w:val="00563809"/>
    <w:rsid w:val="00563A92"/>
    <w:rsid w:val="0056445E"/>
    <w:rsid w:val="005651E0"/>
    <w:rsid w:val="00577A4B"/>
    <w:rsid w:val="00580959"/>
    <w:rsid w:val="00580EB6"/>
    <w:rsid w:val="005827E5"/>
    <w:rsid w:val="005857DA"/>
    <w:rsid w:val="0059012D"/>
    <w:rsid w:val="005913A5"/>
    <w:rsid w:val="005A71B6"/>
    <w:rsid w:val="005B11E3"/>
    <w:rsid w:val="005B4C73"/>
    <w:rsid w:val="005B799A"/>
    <w:rsid w:val="005D521D"/>
    <w:rsid w:val="005E6C16"/>
    <w:rsid w:val="005F14A5"/>
    <w:rsid w:val="005F353A"/>
    <w:rsid w:val="005F48A1"/>
    <w:rsid w:val="00613BF2"/>
    <w:rsid w:val="00614866"/>
    <w:rsid w:val="00616C07"/>
    <w:rsid w:val="00631971"/>
    <w:rsid w:val="00633635"/>
    <w:rsid w:val="006340F8"/>
    <w:rsid w:val="00635843"/>
    <w:rsid w:val="00647CC8"/>
    <w:rsid w:val="00652B61"/>
    <w:rsid w:val="00652F66"/>
    <w:rsid w:val="00660C37"/>
    <w:rsid w:val="00672CCE"/>
    <w:rsid w:val="0067672F"/>
    <w:rsid w:val="00681B49"/>
    <w:rsid w:val="00683011"/>
    <w:rsid w:val="00684F5C"/>
    <w:rsid w:val="006854E5"/>
    <w:rsid w:val="00690B50"/>
    <w:rsid w:val="00693BE1"/>
    <w:rsid w:val="006953FE"/>
    <w:rsid w:val="006958C6"/>
    <w:rsid w:val="00696205"/>
    <w:rsid w:val="00697613"/>
    <w:rsid w:val="006A48D1"/>
    <w:rsid w:val="006B3825"/>
    <w:rsid w:val="006B51F8"/>
    <w:rsid w:val="006B5684"/>
    <w:rsid w:val="006C013C"/>
    <w:rsid w:val="006C39FC"/>
    <w:rsid w:val="006C3BB4"/>
    <w:rsid w:val="006C5029"/>
    <w:rsid w:val="006F2A24"/>
    <w:rsid w:val="007119FD"/>
    <w:rsid w:val="0072115C"/>
    <w:rsid w:val="00730268"/>
    <w:rsid w:val="00731773"/>
    <w:rsid w:val="00731A1B"/>
    <w:rsid w:val="00731A3A"/>
    <w:rsid w:val="00752D36"/>
    <w:rsid w:val="007537F8"/>
    <w:rsid w:val="00761BD8"/>
    <w:rsid w:val="00763374"/>
    <w:rsid w:val="00774270"/>
    <w:rsid w:val="0077573B"/>
    <w:rsid w:val="007840F7"/>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6B27"/>
    <w:rsid w:val="00810217"/>
    <w:rsid w:val="00815FC2"/>
    <w:rsid w:val="00820308"/>
    <w:rsid w:val="00820774"/>
    <w:rsid w:val="008213C1"/>
    <w:rsid w:val="008215A6"/>
    <w:rsid w:val="00827E8D"/>
    <w:rsid w:val="00834567"/>
    <w:rsid w:val="0083636E"/>
    <w:rsid w:val="00841CCF"/>
    <w:rsid w:val="00844839"/>
    <w:rsid w:val="00845CD6"/>
    <w:rsid w:val="00855AD0"/>
    <w:rsid w:val="00862A5B"/>
    <w:rsid w:val="00862D3E"/>
    <w:rsid w:val="00867528"/>
    <w:rsid w:val="0086794F"/>
    <w:rsid w:val="00871000"/>
    <w:rsid w:val="0087310E"/>
    <w:rsid w:val="0087717B"/>
    <w:rsid w:val="00877E9A"/>
    <w:rsid w:val="00881CE0"/>
    <w:rsid w:val="008914E5"/>
    <w:rsid w:val="00892A79"/>
    <w:rsid w:val="00893A3B"/>
    <w:rsid w:val="00894094"/>
    <w:rsid w:val="008959F6"/>
    <w:rsid w:val="008A1EFE"/>
    <w:rsid w:val="008B1D6D"/>
    <w:rsid w:val="008B4C8C"/>
    <w:rsid w:val="008B52FE"/>
    <w:rsid w:val="008B6CA6"/>
    <w:rsid w:val="008B6E88"/>
    <w:rsid w:val="008B7140"/>
    <w:rsid w:val="008C02EB"/>
    <w:rsid w:val="008C1CF9"/>
    <w:rsid w:val="008C232B"/>
    <w:rsid w:val="008C6C1F"/>
    <w:rsid w:val="008C7206"/>
    <w:rsid w:val="008D60C7"/>
    <w:rsid w:val="008E0230"/>
    <w:rsid w:val="008F1230"/>
    <w:rsid w:val="008F3B8E"/>
    <w:rsid w:val="008F3DAB"/>
    <w:rsid w:val="008F61C3"/>
    <w:rsid w:val="008F7B77"/>
    <w:rsid w:val="00900F32"/>
    <w:rsid w:val="0090257A"/>
    <w:rsid w:val="00903160"/>
    <w:rsid w:val="009075FE"/>
    <w:rsid w:val="009143EE"/>
    <w:rsid w:val="0091485A"/>
    <w:rsid w:val="00924D4A"/>
    <w:rsid w:val="009250FA"/>
    <w:rsid w:val="009365B2"/>
    <w:rsid w:val="0093787D"/>
    <w:rsid w:val="00941023"/>
    <w:rsid w:val="00941F2F"/>
    <w:rsid w:val="00942802"/>
    <w:rsid w:val="00943BA6"/>
    <w:rsid w:val="00944AE9"/>
    <w:rsid w:val="00950294"/>
    <w:rsid w:val="00953BA6"/>
    <w:rsid w:val="00956BEA"/>
    <w:rsid w:val="0096354A"/>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F1667"/>
    <w:rsid w:val="009F4296"/>
    <w:rsid w:val="00A013C7"/>
    <w:rsid w:val="00A03600"/>
    <w:rsid w:val="00A03620"/>
    <w:rsid w:val="00A04833"/>
    <w:rsid w:val="00A04F9F"/>
    <w:rsid w:val="00A062F2"/>
    <w:rsid w:val="00A07811"/>
    <w:rsid w:val="00A1230F"/>
    <w:rsid w:val="00A41D17"/>
    <w:rsid w:val="00A52AA1"/>
    <w:rsid w:val="00A571F8"/>
    <w:rsid w:val="00A67CD6"/>
    <w:rsid w:val="00A7706A"/>
    <w:rsid w:val="00A84D75"/>
    <w:rsid w:val="00A84FD5"/>
    <w:rsid w:val="00A857FF"/>
    <w:rsid w:val="00A978A6"/>
    <w:rsid w:val="00AA4411"/>
    <w:rsid w:val="00AA6C5C"/>
    <w:rsid w:val="00AC0D11"/>
    <w:rsid w:val="00AC205D"/>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6BD0"/>
    <w:rsid w:val="00B172B6"/>
    <w:rsid w:val="00B20A0F"/>
    <w:rsid w:val="00B20B57"/>
    <w:rsid w:val="00B22064"/>
    <w:rsid w:val="00B234F4"/>
    <w:rsid w:val="00B25A8F"/>
    <w:rsid w:val="00B30D8F"/>
    <w:rsid w:val="00B34B07"/>
    <w:rsid w:val="00B379D4"/>
    <w:rsid w:val="00B45593"/>
    <w:rsid w:val="00B46B7C"/>
    <w:rsid w:val="00B47F37"/>
    <w:rsid w:val="00B5422D"/>
    <w:rsid w:val="00B54622"/>
    <w:rsid w:val="00B6010A"/>
    <w:rsid w:val="00B6041E"/>
    <w:rsid w:val="00B676D0"/>
    <w:rsid w:val="00B77EEC"/>
    <w:rsid w:val="00B82564"/>
    <w:rsid w:val="00B90B8D"/>
    <w:rsid w:val="00B9189F"/>
    <w:rsid w:val="00B93353"/>
    <w:rsid w:val="00B95FD8"/>
    <w:rsid w:val="00BA2D3F"/>
    <w:rsid w:val="00BA36BB"/>
    <w:rsid w:val="00BA42E4"/>
    <w:rsid w:val="00BA498E"/>
    <w:rsid w:val="00BA61BC"/>
    <w:rsid w:val="00BA69E7"/>
    <w:rsid w:val="00BB5534"/>
    <w:rsid w:val="00BB64B1"/>
    <w:rsid w:val="00BB73C1"/>
    <w:rsid w:val="00BC077E"/>
    <w:rsid w:val="00BC482D"/>
    <w:rsid w:val="00BC6E17"/>
    <w:rsid w:val="00BD4EE5"/>
    <w:rsid w:val="00BD6084"/>
    <w:rsid w:val="00BD73CF"/>
    <w:rsid w:val="00BD7467"/>
    <w:rsid w:val="00BE14C9"/>
    <w:rsid w:val="00BF0FAB"/>
    <w:rsid w:val="00BF14B0"/>
    <w:rsid w:val="00BF1C55"/>
    <w:rsid w:val="00BF270C"/>
    <w:rsid w:val="00BF4CDA"/>
    <w:rsid w:val="00BF54B4"/>
    <w:rsid w:val="00BF7A93"/>
    <w:rsid w:val="00C01381"/>
    <w:rsid w:val="00C03CC6"/>
    <w:rsid w:val="00C06C63"/>
    <w:rsid w:val="00C06E50"/>
    <w:rsid w:val="00C078A7"/>
    <w:rsid w:val="00C11482"/>
    <w:rsid w:val="00C1231C"/>
    <w:rsid w:val="00C15ED4"/>
    <w:rsid w:val="00C2185B"/>
    <w:rsid w:val="00C2411D"/>
    <w:rsid w:val="00C3213D"/>
    <w:rsid w:val="00C34D6B"/>
    <w:rsid w:val="00C52747"/>
    <w:rsid w:val="00C6308C"/>
    <w:rsid w:val="00C6327D"/>
    <w:rsid w:val="00C658BB"/>
    <w:rsid w:val="00C72824"/>
    <w:rsid w:val="00C77B39"/>
    <w:rsid w:val="00C8116E"/>
    <w:rsid w:val="00C827B0"/>
    <w:rsid w:val="00C828A4"/>
    <w:rsid w:val="00C9248B"/>
    <w:rsid w:val="00C9257F"/>
    <w:rsid w:val="00C94F40"/>
    <w:rsid w:val="00C95F69"/>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652C"/>
    <w:rsid w:val="00CF125C"/>
    <w:rsid w:val="00CF43F6"/>
    <w:rsid w:val="00D0002A"/>
    <w:rsid w:val="00D03189"/>
    <w:rsid w:val="00D03F1C"/>
    <w:rsid w:val="00D04EA2"/>
    <w:rsid w:val="00D1389D"/>
    <w:rsid w:val="00D15DED"/>
    <w:rsid w:val="00D16EDC"/>
    <w:rsid w:val="00D207FA"/>
    <w:rsid w:val="00D25042"/>
    <w:rsid w:val="00D2548E"/>
    <w:rsid w:val="00D30183"/>
    <w:rsid w:val="00D336FF"/>
    <w:rsid w:val="00D3573C"/>
    <w:rsid w:val="00D36A67"/>
    <w:rsid w:val="00D41ACA"/>
    <w:rsid w:val="00D44D33"/>
    <w:rsid w:val="00D54C51"/>
    <w:rsid w:val="00D555FE"/>
    <w:rsid w:val="00D6262F"/>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3BE"/>
    <w:rsid w:val="00D96D25"/>
    <w:rsid w:val="00DA39BD"/>
    <w:rsid w:val="00DA5718"/>
    <w:rsid w:val="00DB18DF"/>
    <w:rsid w:val="00DB4BE0"/>
    <w:rsid w:val="00DB63F7"/>
    <w:rsid w:val="00DC1346"/>
    <w:rsid w:val="00DC2EF5"/>
    <w:rsid w:val="00DC33A2"/>
    <w:rsid w:val="00DC7177"/>
    <w:rsid w:val="00DD1557"/>
    <w:rsid w:val="00DD5297"/>
    <w:rsid w:val="00DE1353"/>
    <w:rsid w:val="00DE3617"/>
    <w:rsid w:val="00DF4720"/>
    <w:rsid w:val="00DF7509"/>
    <w:rsid w:val="00E03D80"/>
    <w:rsid w:val="00E10F76"/>
    <w:rsid w:val="00E120A2"/>
    <w:rsid w:val="00E17602"/>
    <w:rsid w:val="00E20874"/>
    <w:rsid w:val="00E25067"/>
    <w:rsid w:val="00E256A1"/>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5421"/>
    <w:rsid w:val="00E71F87"/>
    <w:rsid w:val="00E77E58"/>
    <w:rsid w:val="00E8731E"/>
    <w:rsid w:val="00E87392"/>
    <w:rsid w:val="00E914AB"/>
    <w:rsid w:val="00E9158F"/>
    <w:rsid w:val="00E93BAD"/>
    <w:rsid w:val="00EA2D07"/>
    <w:rsid w:val="00EB2E3C"/>
    <w:rsid w:val="00EB5F5C"/>
    <w:rsid w:val="00EC0B88"/>
    <w:rsid w:val="00EC1EAC"/>
    <w:rsid w:val="00EC1F2B"/>
    <w:rsid w:val="00EC32C6"/>
    <w:rsid w:val="00EC3D4A"/>
    <w:rsid w:val="00ED1F18"/>
    <w:rsid w:val="00EE416C"/>
    <w:rsid w:val="00EE622B"/>
    <w:rsid w:val="00EF084C"/>
    <w:rsid w:val="00EF6181"/>
    <w:rsid w:val="00F16399"/>
    <w:rsid w:val="00F31D8D"/>
    <w:rsid w:val="00F329DD"/>
    <w:rsid w:val="00F33465"/>
    <w:rsid w:val="00F335FA"/>
    <w:rsid w:val="00F41BC5"/>
    <w:rsid w:val="00F439CE"/>
    <w:rsid w:val="00F43ABD"/>
    <w:rsid w:val="00F52F24"/>
    <w:rsid w:val="00F55C61"/>
    <w:rsid w:val="00F56BAD"/>
    <w:rsid w:val="00F61AA6"/>
    <w:rsid w:val="00F63D65"/>
    <w:rsid w:val="00F673D7"/>
    <w:rsid w:val="00F74CF8"/>
    <w:rsid w:val="00F865BA"/>
    <w:rsid w:val="00F87078"/>
    <w:rsid w:val="00F92F9B"/>
    <w:rsid w:val="00F9548F"/>
    <w:rsid w:val="00FA28E9"/>
    <w:rsid w:val="00FA2DE4"/>
    <w:rsid w:val="00FA4B39"/>
    <w:rsid w:val="00FB15DD"/>
    <w:rsid w:val="00FB528C"/>
    <w:rsid w:val="00FB7808"/>
    <w:rsid w:val="00FB7C64"/>
    <w:rsid w:val="00FC7354"/>
    <w:rsid w:val="00FD29C0"/>
    <w:rsid w:val="00FE33A4"/>
    <w:rsid w:val="00FE5567"/>
    <w:rsid w:val="00FE65C7"/>
    <w:rsid w:val="00FE7A59"/>
    <w:rsid w:val="00FF17E7"/>
    <w:rsid w:val="00FF2D41"/>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11A9-32F4-4474-A9B5-85606185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6731</Characters>
  <Application>Microsoft Office Word</Application>
  <DocSecurity>0</DocSecurity>
  <Lines>164</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7863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13</cp:revision>
  <cp:lastPrinted>2016-10-07T14:05:00Z</cp:lastPrinted>
  <dcterms:created xsi:type="dcterms:W3CDTF">2016-10-07T06:44:00Z</dcterms:created>
  <dcterms:modified xsi:type="dcterms:W3CDTF">2016-10-11T09:16:00Z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