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0C7564">
        <w:trPr>
          <w:cantSplit/>
          <w:trHeight w:val="118"/>
        </w:trPr>
        <w:tc>
          <w:tcPr>
            <w:tcW w:w="7140" w:type="dxa"/>
          </w:tcPr>
          <w:p w:rsidR="00E17602" w:rsidRPr="00563809" w:rsidRDefault="00E17602" w:rsidP="00A67CD6">
            <w:pPr>
              <w:spacing w:line="190" w:lineRule="exact"/>
              <w:rPr>
                <w:noProof/>
                <w:sz w:val="15"/>
                <w:szCs w:val="15"/>
              </w:rPr>
            </w:pPr>
          </w:p>
        </w:tc>
        <w:tc>
          <w:tcPr>
            <w:tcW w:w="2993" w:type="dxa"/>
            <w:vMerge w:val="restart"/>
          </w:tcPr>
          <w:p w:rsidR="000D518C" w:rsidRPr="00563809" w:rsidRDefault="000D518C" w:rsidP="000D518C">
            <w:pPr>
              <w:spacing w:line="200" w:lineRule="exact"/>
              <w:rPr>
                <w:b/>
                <w:bCs/>
                <w:sz w:val="14"/>
              </w:rPr>
            </w:pPr>
            <w:bookmarkStart w:id="0" w:name="CompanyName"/>
            <w:bookmarkStart w:id="1" w:name="AddressLine"/>
            <w:bookmarkEnd w:id="0"/>
            <w:bookmarkEnd w:id="1"/>
            <w:r w:rsidRPr="00563809">
              <w:rPr>
                <w:b/>
                <w:bCs/>
                <w:sz w:val="14"/>
              </w:rPr>
              <w:t>Contact</w:t>
            </w:r>
          </w:p>
          <w:p w:rsidR="000D518C" w:rsidRPr="00563809" w:rsidRDefault="00F56BAD" w:rsidP="00325020">
            <w:pPr>
              <w:spacing w:line="200" w:lineRule="exact"/>
              <w:rPr>
                <w:bCs/>
                <w:sz w:val="14"/>
              </w:rPr>
            </w:pPr>
            <w:r>
              <w:rPr>
                <w:bCs/>
                <w:sz w:val="14"/>
              </w:rPr>
              <w:t>Bettina König</w:t>
            </w:r>
          </w:p>
          <w:p w:rsidR="000D518C" w:rsidRPr="00563809" w:rsidRDefault="000D518C" w:rsidP="000D518C">
            <w:pPr>
              <w:spacing w:line="200" w:lineRule="exact"/>
              <w:rPr>
                <w:bCs/>
                <w:sz w:val="14"/>
              </w:rPr>
            </w:pPr>
            <w:r w:rsidRPr="00563809">
              <w:rPr>
                <w:bCs/>
                <w:sz w:val="14"/>
              </w:rPr>
              <w:t>Marketing Communications</w:t>
            </w:r>
          </w:p>
          <w:p w:rsidR="000D518C" w:rsidRPr="00563809" w:rsidRDefault="000D518C" w:rsidP="000D518C">
            <w:pPr>
              <w:spacing w:line="200" w:lineRule="exact"/>
              <w:rPr>
                <w:bCs/>
                <w:sz w:val="14"/>
              </w:rPr>
            </w:pPr>
            <w:r w:rsidRPr="00563809">
              <w:rPr>
                <w:bCs/>
                <w:sz w:val="14"/>
              </w:rPr>
              <w:t>Coperion GmbH</w:t>
            </w:r>
          </w:p>
          <w:p w:rsidR="000D518C" w:rsidRPr="00313F48" w:rsidRDefault="000D518C" w:rsidP="000D518C">
            <w:pPr>
              <w:spacing w:line="200" w:lineRule="exact"/>
              <w:rPr>
                <w:bCs/>
                <w:sz w:val="14"/>
                <w:lang w:val="de-DE"/>
              </w:rPr>
            </w:pPr>
            <w:proofErr w:type="spellStart"/>
            <w:r w:rsidRPr="00313F48">
              <w:rPr>
                <w:bCs/>
                <w:sz w:val="14"/>
                <w:lang w:val="de-DE"/>
              </w:rPr>
              <w:t>Theodorstrasse</w:t>
            </w:r>
            <w:proofErr w:type="spellEnd"/>
            <w:r w:rsidRPr="00313F48">
              <w:rPr>
                <w:bCs/>
                <w:sz w:val="14"/>
                <w:lang w:val="de-DE"/>
              </w:rPr>
              <w:t xml:space="preserve"> 10</w:t>
            </w:r>
          </w:p>
          <w:p w:rsidR="000D518C" w:rsidRPr="00313F48" w:rsidRDefault="000D518C" w:rsidP="000D518C">
            <w:pPr>
              <w:spacing w:line="200" w:lineRule="exact"/>
              <w:rPr>
                <w:bCs/>
                <w:sz w:val="14"/>
                <w:lang w:val="de-DE"/>
              </w:rPr>
            </w:pPr>
            <w:r w:rsidRPr="00313F48">
              <w:rPr>
                <w:bCs/>
                <w:sz w:val="14"/>
                <w:lang w:val="de-DE"/>
              </w:rPr>
              <w:t>70469 Stuttgart, Germany</w:t>
            </w:r>
          </w:p>
          <w:p w:rsidR="000D518C" w:rsidRPr="00313F48" w:rsidRDefault="000D518C" w:rsidP="000D518C">
            <w:pPr>
              <w:spacing w:line="200" w:lineRule="exact"/>
              <w:rPr>
                <w:bCs/>
                <w:sz w:val="14"/>
                <w:lang w:val="de-DE"/>
              </w:rPr>
            </w:pPr>
          </w:p>
          <w:p w:rsidR="000D518C" w:rsidRPr="00313F48" w:rsidRDefault="00F56BAD" w:rsidP="000D518C">
            <w:pPr>
              <w:spacing w:line="200" w:lineRule="exact"/>
              <w:rPr>
                <w:bCs/>
                <w:sz w:val="14"/>
                <w:lang w:val="de-DE"/>
              </w:rPr>
            </w:pPr>
            <w:r>
              <w:rPr>
                <w:bCs/>
                <w:sz w:val="14"/>
                <w:lang w:val="de-DE"/>
              </w:rPr>
              <w:t>Phone +49 (0)711 897 22 1</w:t>
            </w:r>
            <w:r w:rsidR="000D518C" w:rsidRPr="00313F48">
              <w:rPr>
                <w:bCs/>
                <w:sz w:val="14"/>
                <w:lang w:val="de-DE"/>
              </w:rPr>
              <w:t>5</w:t>
            </w:r>
          </w:p>
          <w:p w:rsidR="000D518C" w:rsidRPr="00313F48" w:rsidRDefault="000D518C" w:rsidP="000D518C">
            <w:pPr>
              <w:spacing w:line="200" w:lineRule="exact"/>
              <w:rPr>
                <w:bCs/>
                <w:sz w:val="14"/>
                <w:lang w:val="de-DE"/>
              </w:rPr>
            </w:pPr>
            <w:r w:rsidRPr="00313F48">
              <w:rPr>
                <w:bCs/>
                <w:sz w:val="14"/>
                <w:lang w:val="de-DE"/>
              </w:rPr>
              <w:t>Fax +49 (0)711 897 39 74</w:t>
            </w:r>
          </w:p>
          <w:p w:rsidR="000D518C" w:rsidRPr="00313F48" w:rsidRDefault="00F56BAD" w:rsidP="00F56BAD">
            <w:pPr>
              <w:spacing w:line="200" w:lineRule="exact"/>
              <w:rPr>
                <w:bCs/>
                <w:sz w:val="14"/>
                <w:lang w:val="de-DE"/>
              </w:rPr>
            </w:pPr>
            <w:r>
              <w:rPr>
                <w:bCs/>
                <w:sz w:val="14"/>
                <w:lang w:val="de-DE"/>
              </w:rPr>
              <w:t>bettina</w:t>
            </w:r>
            <w:r w:rsidR="000D518C" w:rsidRPr="00313F48">
              <w:rPr>
                <w:bCs/>
                <w:sz w:val="14"/>
                <w:lang w:val="de-DE"/>
              </w:rPr>
              <w:t>.</w:t>
            </w:r>
            <w:r>
              <w:rPr>
                <w:bCs/>
                <w:sz w:val="14"/>
                <w:lang w:val="de-DE"/>
              </w:rPr>
              <w:t>koenig</w:t>
            </w:r>
            <w:r w:rsidR="000D518C" w:rsidRPr="00313F48">
              <w:rPr>
                <w:bCs/>
                <w:sz w:val="14"/>
                <w:lang w:val="de-DE"/>
              </w:rPr>
              <w:t>@coperion.com</w:t>
            </w:r>
          </w:p>
          <w:p w:rsidR="000D518C" w:rsidRPr="00313F48" w:rsidRDefault="000D518C" w:rsidP="000D518C">
            <w:pPr>
              <w:spacing w:line="200" w:lineRule="exact"/>
              <w:rPr>
                <w:bCs/>
                <w:sz w:val="14"/>
                <w:lang w:val="de-DE"/>
              </w:rPr>
            </w:pPr>
            <w:r w:rsidRPr="00313F48">
              <w:rPr>
                <w:bCs/>
                <w:sz w:val="14"/>
                <w:lang w:val="de-DE"/>
              </w:rPr>
              <w:t>www.coperion.com</w:t>
            </w:r>
          </w:p>
          <w:p w:rsidR="00E17602" w:rsidRPr="00313F48" w:rsidRDefault="00E17602" w:rsidP="00177894">
            <w:pPr>
              <w:spacing w:line="200" w:lineRule="exact"/>
              <w:rPr>
                <w:noProof/>
                <w:sz w:val="15"/>
                <w:szCs w:val="15"/>
                <w:lang w:val="de-DE"/>
              </w:rPr>
            </w:pPr>
          </w:p>
        </w:tc>
      </w:tr>
      <w:tr w:rsidR="00E17602" w:rsidRPr="000C7564">
        <w:trPr>
          <w:cantSplit/>
          <w:trHeight w:val="154"/>
        </w:trPr>
        <w:tc>
          <w:tcPr>
            <w:tcW w:w="7140" w:type="dxa"/>
          </w:tcPr>
          <w:p w:rsidR="00E17602" w:rsidRPr="00313F48" w:rsidRDefault="00E17602">
            <w:pPr>
              <w:spacing w:line="190" w:lineRule="exact"/>
              <w:rPr>
                <w:noProof/>
                <w:sz w:val="15"/>
                <w:szCs w:val="15"/>
                <w:lang w:val="de-DE"/>
              </w:rPr>
            </w:pPr>
          </w:p>
        </w:tc>
        <w:tc>
          <w:tcPr>
            <w:tcW w:w="2993" w:type="dxa"/>
            <w:vMerge/>
          </w:tcPr>
          <w:p w:rsidR="00E17602" w:rsidRPr="00313F48" w:rsidRDefault="00E17602">
            <w:pPr>
              <w:pStyle w:val="Kopfzeile"/>
              <w:spacing w:line="200" w:lineRule="exact"/>
              <w:ind w:left="-108"/>
              <w:rPr>
                <w:sz w:val="14"/>
                <w:szCs w:val="14"/>
                <w:lang w:val="de-DE"/>
              </w:rPr>
            </w:pPr>
            <w:bookmarkStart w:id="2" w:name="AddressLineStreet"/>
            <w:bookmarkEnd w:id="2"/>
          </w:p>
        </w:tc>
      </w:tr>
      <w:tr w:rsidR="00E17602" w:rsidRPr="000C7564">
        <w:trPr>
          <w:cantSplit/>
          <w:trHeight w:val="263"/>
        </w:trPr>
        <w:tc>
          <w:tcPr>
            <w:tcW w:w="7140" w:type="dxa"/>
          </w:tcPr>
          <w:p w:rsidR="00E17602" w:rsidRPr="00313F48" w:rsidRDefault="00E17602">
            <w:pPr>
              <w:rPr>
                <w:noProof/>
                <w:szCs w:val="22"/>
                <w:lang w:val="de-DE"/>
              </w:rPr>
            </w:pPr>
            <w:bookmarkStart w:id="3" w:name="Adresse"/>
            <w:bookmarkEnd w:id="3"/>
          </w:p>
        </w:tc>
        <w:tc>
          <w:tcPr>
            <w:tcW w:w="2993" w:type="dxa"/>
            <w:vMerge/>
          </w:tcPr>
          <w:p w:rsidR="00E17602" w:rsidRPr="00313F48" w:rsidRDefault="00E17602">
            <w:pPr>
              <w:pStyle w:val="Kopfzeile"/>
              <w:spacing w:line="200" w:lineRule="exact"/>
              <w:ind w:left="-108"/>
              <w:rPr>
                <w:sz w:val="14"/>
                <w:szCs w:val="14"/>
                <w:lang w:val="de-DE"/>
              </w:rPr>
            </w:pPr>
            <w:bookmarkStart w:id="4" w:name="AddressLineCity"/>
            <w:bookmarkEnd w:id="4"/>
          </w:p>
        </w:tc>
      </w:tr>
      <w:tr w:rsidR="00E17602" w:rsidRPr="00D36A67">
        <w:trPr>
          <w:cantSplit/>
          <w:trHeight w:val="263"/>
        </w:trPr>
        <w:tc>
          <w:tcPr>
            <w:tcW w:w="7140" w:type="dxa"/>
            <w:vAlign w:val="bottom"/>
          </w:tcPr>
          <w:p w:rsidR="00E17602" w:rsidRPr="00313F48" w:rsidRDefault="00F56BAD">
            <w:pPr>
              <w:rPr>
                <w:noProof/>
                <w:lang w:val="de-DE"/>
              </w:rPr>
            </w:pPr>
            <w:bookmarkStart w:id="5" w:name="LocationDate"/>
            <w:bookmarkEnd w:id="5"/>
            <w:r w:rsidRPr="0091412E">
              <w:rPr>
                <w:noProof/>
                <w:lang w:val="de-DE" w:eastAsia="zh-CN" w:bidi="ar-SA"/>
              </w:rPr>
              <w:drawing>
                <wp:inline distT="0" distB="0" distL="0" distR="0" wp14:anchorId="34F33407" wp14:editId="711FB733">
                  <wp:extent cx="1113790" cy="1275080"/>
                  <wp:effectExtent l="0" t="0" r="0" b="1270"/>
                  <wp:docPr id="7" name="Grafik 7"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3790" cy="1275080"/>
                          </a:xfrm>
                          <a:prstGeom prst="rect">
                            <a:avLst/>
                          </a:prstGeom>
                          <a:noFill/>
                          <a:ln>
                            <a:noFill/>
                          </a:ln>
                        </pic:spPr>
                      </pic:pic>
                    </a:graphicData>
                  </a:graphic>
                </wp:inline>
              </w:drawing>
            </w:r>
            <w:r w:rsidRPr="0091412E">
              <w:t xml:space="preserve"> Hall 14 / Booth B19</w:t>
            </w:r>
          </w:p>
        </w:tc>
        <w:tc>
          <w:tcPr>
            <w:tcW w:w="2993" w:type="dxa"/>
            <w:vMerge/>
          </w:tcPr>
          <w:p w:rsidR="00E17602" w:rsidRPr="00313F48" w:rsidRDefault="00E17602">
            <w:pPr>
              <w:pStyle w:val="Kopfzeile"/>
              <w:spacing w:line="200" w:lineRule="exact"/>
              <w:ind w:left="-108"/>
              <w:rPr>
                <w:sz w:val="14"/>
                <w:szCs w:val="14"/>
                <w:lang w:val="de-DE"/>
              </w:rPr>
            </w:pPr>
          </w:p>
        </w:tc>
      </w:tr>
    </w:tbl>
    <w:p w:rsidR="00156744" w:rsidRDefault="00156744">
      <w:pPr>
        <w:pStyle w:val="Pressemitteilung"/>
        <w:rPr>
          <w:lang w:val="de-DE"/>
        </w:rPr>
      </w:pPr>
    </w:p>
    <w:p w:rsidR="00D129B2" w:rsidRPr="00D129B2" w:rsidRDefault="00D129B2" w:rsidP="00D129B2">
      <w:pPr>
        <w:rPr>
          <w:lang w:val="de-DE"/>
        </w:rPr>
      </w:pPr>
    </w:p>
    <w:p w:rsidR="00D129B2" w:rsidRPr="00A346D3" w:rsidRDefault="00D129B2" w:rsidP="00D129B2">
      <w:pPr>
        <w:pStyle w:val="Pressemitteilung"/>
      </w:pPr>
      <w:bookmarkStart w:id="6" w:name="_GoBack"/>
      <w:bookmarkEnd w:id="6"/>
      <w:r w:rsidRPr="00A346D3">
        <w:t>Press release</w:t>
      </w:r>
    </w:p>
    <w:p w:rsidR="009B2613" w:rsidRPr="00313F48" w:rsidRDefault="009B2613" w:rsidP="00D129B2">
      <w:pPr>
        <w:spacing w:line="400" w:lineRule="exact"/>
        <w:rPr>
          <w:rFonts w:cs="Arial"/>
          <w:b/>
          <w:bCs/>
          <w:szCs w:val="22"/>
          <w:lang w:val="de-DE"/>
        </w:rPr>
      </w:pPr>
    </w:p>
    <w:p w:rsidR="000C7564" w:rsidRDefault="000C7564" w:rsidP="00DA39BD">
      <w:pPr>
        <w:rPr>
          <w:rFonts w:cs="Arial"/>
          <w:b/>
          <w:bCs/>
          <w:szCs w:val="22"/>
        </w:rPr>
      </w:pPr>
      <w:r w:rsidRPr="000C7564">
        <w:rPr>
          <w:rFonts w:ascii="SimSun" w:eastAsia="SimSun" w:hAnsi="SimSun" w:cs="SimSun" w:hint="eastAsia"/>
          <w:b/>
          <w:bCs/>
          <w:szCs w:val="22"/>
        </w:rPr>
        <w:t>科倍隆在</w:t>
      </w:r>
      <w:r w:rsidRPr="000C7564">
        <w:rPr>
          <w:rFonts w:cs="Arial"/>
          <w:b/>
          <w:bCs/>
          <w:szCs w:val="22"/>
        </w:rPr>
        <w:t xml:space="preserve">K2016 </w:t>
      </w:r>
    </w:p>
    <w:p w:rsidR="003232F6" w:rsidRDefault="000C7564" w:rsidP="00D129B2">
      <w:pPr>
        <w:spacing w:line="400" w:lineRule="exact"/>
        <w:rPr>
          <w:rFonts w:ascii="SimSun" w:eastAsia="SimSun" w:hAnsi="SimSun" w:cs="SimSun"/>
          <w:b/>
          <w:bCs/>
          <w:szCs w:val="22"/>
        </w:rPr>
      </w:pPr>
      <w:proofErr w:type="spellStart"/>
      <w:r w:rsidRPr="000C7564">
        <w:rPr>
          <w:rFonts w:ascii="SimSun" w:eastAsia="SimSun" w:hAnsi="SimSun" w:cs="SimSun" w:hint="eastAsia"/>
          <w:b/>
          <w:bCs/>
          <w:szCs w:val="22"/>
        </w:rPr>
        <w:t>新设计增强操作性能</w:t>
      </w:r>
      <w:proofErr w:type="spellEnd"/>
    </w:p>
    <w:p w:rsidR="000C7564" w:rsidRPr="00563809" w:rsidRDefault="000C7564" w:rsidP="00D129B2">
      <w:pPr>
        <w:spacing w:line="400" w:lineRule="exact"/>
      </w:pPr>
    </w:p>
    <w:p w:rsidR="00855AD0" w:rsidRPr="00563809" w:rsidRDefault="000C7564" w:rsidP="00855AD0">
      <w:pPr>
        <w:rPr>
          <w:lang w:eastAsia="zh-CN"/>
        </w:rPr>
      </w:pPr>
      <w:r w:rsidRPr="000C7564">
        <w:rPr>
          <w:rFonts w:ascii="SimSun" w:eastAsia="SimSun" w:hAnsi="SimSun" w:cs="SimSun" w:hint="eastAsia"/>
          <w:b/>
          <w:bCs/>
          <w:sz w:val="28"/>
          <w:szCs w:val="28"/>
          <w:lang w:eastAsia="zh-CN"/>
        </w:rPr>
        <w:t>优化版紧凑型</w:t>
      </w:r>
      <w:r w:rsidRPr="000C7564">
        <w:rPr>
          <w:rFonts w:cs="Arial"/>
          <w:b/>
          <w:bCs/>
          <w:sz w:val="28"/>
          <w:szCs w:val="28"/>
          <w:lang w:eastAsia="zh-CN"/>
        </w:rPr>
        <w:t>ZSK Mc</w:t>
      </w:r>
      <w:r w:rsidRPr="000C7564">
        <w:rPr>
          <w:rFonts w:cs="Arial"/>
          <w:b/>
          <w:bCs/>
          <w:sz w:val="28"/>
          <w:szCs w:val="28"/>
          <w:vertAlign w:val="superscript"/>
          <w:lang w:eastAsia="zh-CN"/>
        </w:rPr>
        <w:t>18</w:t>
      </w:r>
      <w:r w:rsidRPr="000C7564">
        <w:rPr>
          <w:rFonts w:ascii="SimSun" w:eastAsia="SimSun" w:hAnsi="SimSun" w:cs="SimSun" w:hint="eastAsia"/>
          <w:b/>
          <w:bCs/>
          <w:sz w:val="28"/>
          <w:szCs w:val="28"/>
          <w:lang w:eastAsia="zh-CN"/>
        </w:rPr>
        <w:t>双螺杆挤出机</w:t>
      </w:r>
    </w:p>
    <w:p w:rsidR="00267DF3" w:rsidRPr="00563809" w:rsidRDefault="00267DF3" w:rsidP="003B7C0E">
      <w:pPr>
        <w:pStyle w:val="berschrift14p"/>
        <w:spacing w:line="360" w:lineRule="auto"/>
        <w:rPr>
          <w:b w:val="0"/>
          <w:i/>
          <w:sz w:val="22"/>
          <w:szCs w:val="22"/>
          <w:lang w:eastAsia="zh-CN"/>
        </w:rPr>
      </w:pPr>
    </w:p>
    <w:p w:rsidR="00CA7B29" w:rsidRPr="000C7564" w:rsidRDefault="000C7564" w:rsidP="00CA7B29">
      <w:pPr>
        <w:spacing w:line="360" w:lineRule="auto"/>
        <w:rPr>
          <w:rFonts w:ascii="SimSun" w:eastAsia="SimSun" w:hAnsi="SimSun" w:cs="SimSun"/>
          <w:lang w:val="de-DE" w:eastAsia="zh-CN"/>
        </w:rPr>
      </w:pPr>
      <w:r w:rsidRPr="000C7564">
        <w:rPr>
          <w:lang w:eastAsia="zh-CN"/>
        </w:rPr>
        <w:t>2016</w:t>
      </w:r>
      <w:r w:rsidRPr="000C7564">
        <w:rPr>
          <w:rFonts w:ascii="SimSun" w:eastAsia="SimSun" w:hAnsi="SimSun" w:cs="SimSun" w:hint="eastAsia"/>
          <w:lang w:eastAsia="zh-CN"/>
        </w:rPr>
        <w:t>年</w:t>
      </w:r>
      <w:r w:rsidRPr="000C7564">
        <w:rPr>
          <w:lang w:eastAsia="zh-CN"/>
        </w:rPr>
        <w:t>10</w:t>
      </w:r>
      <w:r w:rsidRPr="000C7564">
        <w:rPr>
          <w:rFonts w:ascii="SimSun" w:eastAsia="SimSun" w:hAnsi="SimSun" w:cs="SimSun" w:hint="eastAsia"/>
          <w:lang w:eastAsia="zh-CN"/>
        </w:rPr>
        <w:t>月，斯图加特讯</w:t>
      </w:r>
      <w:r w:rsidRPr="000C7564">
        <w:rPr>
          <w:rFonts w:cs="Arial"/>
          <w:lang w:eastAsia="zh-CN"/>
        </w:rPr>
        <w:t>—</w:t>
      </w:r>
      <w:r w:rsidRPr="000C7564">
        <w:rPr>
          <w:rFonts w:ascii="SimSun" w:eastAsia="SimSun" w:hAnsi="SimSun" w:cs="SimSun" w:hint="eastAsia"/>
          <w:lang w:eastAsia="zh-CN"/>
        </w:rPr>
        <w:t>在今年的</w:t>
      </w:r>
      <w:r w:rsidRPr="000C7564">
        <w:rPr>
          <w:lang w:eastAsia="zh-CN"/>
        </w:rPr>
        <w:t>K</w:t>
      </w:r>
      <w:r w:rsidRPr="000C7564">
        <w:rPr>
          <w:rFonts w:ascii="SimSun" w:eastAsia="SimSun" w:hAnsi="SimSun" w:cs="SimSun" w:hint="eastAsia"/>
          <w:lang w:eastAsia="zh-CN"/>
        </w:rPr>
        <w:t>展上（德国，杜塞尔多夫，</w:t>
      </w:r>
      <w:r w:rsidRPr="000C7564">
        <w:rPr>
          <w:lang w:eastAsia="zh-CN"/>
        </w:rPr>
        <w:t>10</w:t>
      </w:r>
      <w:r w:rsidRPr="000C7564">
        <w:rPr>
          <w:rFonts w:ascii="SimSun" w:eastAsia="SimSun" w:hAnsi="SimSun" w:cs="SimSun" w:hint="eastAsia"/>
          <w:lang w:eastAsia="zh-CN"/>
        </w:rPr>
        <w:t>月</w:t>
      </w:r>
      <w:r w:rsidRPr="000C7564">
        <w:rPr>
          <w:lang w:eastAsia="zh-CN"/>
        </w:rPr>
        <w:t>19-26</w:t>
      </w:r>
      <w:r w:rsidRPr="000C7564">
        <w:rPr>
          <w:rFonts w:ascii="SimSun" w:eastAsia="SimSun" w:hAnsi="SimSun" w:cs="SimSun" w:hint="eastAsia"/>
          <w:lang w:eastAsia="zh-CN"/>
        </w:rPr>
        <w:t>日），科倍隆斯图加特将展示一台优化版紧凑型</w:t>
      </w:r>
      <w:r w:rsidRPr="000C7564">
        <w:rPr>
          <w:lang w:eastAsia="zh-CN"/>
        </w:rPr>
        <w:t>ZSK Mc</w:t>
      </w:r>
      <w:r w:rsidRPr="000C7564">
        <w:rPr>
          <w:vertAlign w:val="superscript"/>
          <w:lang w:eastAsia="zh-CN"/>
        </w:rPr>
        <w:t>18</w:t>
      </w:r>
      <w:r w:rsidRPr="000C7564">
        <w:rPr>
          <w:rFonts w:ascii="SimSun" w:eastAsia="SimSun" w:hAnsi="SimSun" w:cs="SimSun" w:hint="eastAsia"/>
          <w:lang w:eastAsia="zh-CN"/>
        </w:rPr>
        <w:t>系列挤出机。在该系列以</w:t>
      </w:r>
      <w:r w:rsidRPr="000C7564">
        <w:rPr>
          <w:lang w:eastAsia="zh-CN"/>
        </w:rPr>
        <w:t>18 Nm/cm³</w:t>
      </w:r>
      <w:r w:rsidRPr="000C7564">
        <w:rPr>
          <w:rFonts w:ascii="SimSun" w:eastAsia="SimSun" w:hAnsi="SimSun" w:cs="SimSun" w:hint="eastAsia"/>
          <w:lang w:eastAsia="zh-CN"/>
        </w:rPr>
        <w:t>的比扭矩成功上市</w:t>
      </w:r>
      <w:r w:rsidRPr="000C7564">
        <w:rPr>
          <w:lang w:eastAsia="zh-CN"/>
        </w:rPr>
        <w:t>6</w:t>
      </w:r>
      <w:r w:rsidRPr="000C7564">
        <w:rPr>
          <w:rFonts w:ascii="SimSun" w:eastAsia="SimSun" w:hAnsi="SimSun" w:cs="SimSun" w:hint="eastAsia"/>
          <w:lang w:eastAsia="zh-CN"/>
        </w:rPr>
        <w:t>年后，为进一步方便操作对其进行了一系列的优化设计。</w:t>
      </w:r>
    </w:p>
    <w:p w:rsidR="000C7564" w:rsidRPr="000C7564" w:rsidRDefault="000C7564" w:rsidP="00CA7B29">
      <w:pPr>
        <w:spacing w:line="360" w:lineRule="auto"/>
        <w:rPr>
          <w:lang w:val="de-DE" w:eastAsia="zh-CN"/>
        </w:rPr>
      </w:pPr>
    </w:p>
    <w:p w:rsidR="00CA7B29" w:rsidRDefault="000C7564" w:rsidP="00CA7B29">
      <w:pPr>
        <w:spacing w:line="360" w:lineRule="auto"/>
        <w:rPr>
          <w:rFonts w:ascii="SimSun" w:eastAsia="SimSun" w:hAnsi="SimSun" w:cs="SimSun"/>
          <w:lang w:val="de-DE" w:eastAsia="zh-CN"/>
        </w:rPr>
      </w:pPr>
      <w:r w:rsidRPr="000C7564">
        <w:rPr>
          <w:rFonts w:ascii="SimSun" w:eastAsia="SimSun" w:hAnsi="SimSun" w:cs="SimSun" w:hint="eastAsia"/>
          <w:lang w:eastAsia="zh-CN"/>
        </w:rPr>
        <w:t>这个紧凑系列具备许多优势。首先，由于控制柜已充分预配，设备可以快速启动</w:t>
      </w:r>
      <w:r w:rsidRPr="000C7564">
        <w:rPr>
          <w:lang w:eastAsia="zh-CN"/>
        </w:rPr>
        <w:t>-</w:t>
      </w:r>
      <w:r w:rsidRPr="000C7564">
        <w:rPr>
          <w:rFonts w:ascii="SimSun" w:eastAsia="SimSun" w:hAnsi="SimSun" w:cs="SimSun" w:hint="eastAsia"/>
          <w:lang w:eastAsia="zh-CN"/>
        </w:rPr>
        <w:t>这意味着快速开机生产，无需耗费大量的启动时间。除了较低的厂房高度要求和更清晰的控制柜排布设计，该紧凑系列的突出亮点就是更加容易接触其加工段。线槽被设计在加工段的下方，控制柜与电机和传动箱同高。单独安装的驱动系统可减少安装空间以及设备的重量。用少量可识别的电缆即可将设备同控制系统快速且简单的连接。所有这些优势都将带来比传统双螺杆更快的投资回报。</w:t>
      </w:r>
    </w:p>
    <w:p w:rsidR="000C7564" w:rsidRPr="000C7564" w:rsidRDefault="000C7564" w:rsidP="00CA7B29">
      <w:pPr>
        <w:spacing w:line="360" w:lineRule="auto"/>
        <w:rPr>
          <w:lang w:val="de-DE" w:eastAsia="zh-CN"/>
        </w:rPr>
      </w:pPr>
    </w:p>
    <w:p w:rsidR="000B5C77" w:rsidRDefault="000C7564" w:rsidP="003232F6">
      <w:pPr>
        <w:spacing w:line="360" w:lineRule="auto"/>
        <w:rPr>
          <w:rFonts w:ascii="SimSun" w:eastAsia="SimSun" w:hAnsi="SimSun" w:cs="SimSun"/>
          <w:lang w:val="de-DE" w:eastAsia="zh-CN"/>
        </w:rPr>
      </w:pPr>
      <w:r w:rsidRPr="000C7564">
        <w:rPr>
          <w:rFonts w:ascii="SimSun" w:eastAsia="SimSun" w:hAnsi="SimSun" w:cs="SimSun" w:hint="eastAsia"/>
          <w:lang w:eastAsia="zh-CN"/>
        </w:rPr>
        <w:t>这个新的紧凑型双螺杆挤出机还采用快拆式设计、可快速轻松地替换落料盒，并配有人性化设计的</w:t>
      </w:r>
      <w:proofErr w:type="spellStart"/>
      <w:r w:rsidRPr="000C7564">
        <w:rPr>
          <w:lang w:eastAsia="zh-CN"/>
        </w:rPr>
        <w:t>CSpro</w:t>
      </w:r>
      <w:proofErr w:type="spellEnd"/>
      <w:r w:rsidRPr="000C7564">
        <w:rPr>
          <w:rFonts w:ascii="SimSun" w:eastAsia="SimSun" w:hAnsi="SimSun" w:cs="SimSun" w:hint="eastAsia"/>
          <w:lang w:eastAsia="zh-CN"/>
        </w:rPr>
        <w:t>控制系统。科倍隆将在其</w:t>
      </w:r>
      <w:r w:rsidRPr="000C7564">
        <w:rPr>
          <w:lang w:eastAsia="zh-CN"/>
        </w:rPr>
        <w:t>14</w:t>
      </w:r>
      <w:r w:rsidRPr="000C7564">
        <w:rPr>
          <w:rFonts w:ascii="SimSun" w:eastAsia="SimSun" w:hAnsi="SimSun" w:cs="SimSun" w:hint="eastAsia"/>
          <w:lang w:eastAsia="zh-CN"/>
        </w:rPr>
        <w:t>展馆，</w:t>
      </w:r>
      <w:r w:rsidRPr="000C7564">
        <w:rPr>
          <w:lang w:eastAsia="zh-CN"/>
        </w:rPr>
        <w:t>B19</w:t>
      </w:r>
      <w:r w:rsidRPr="000C7564">
        <w:rPr>
          <w:rFonts w:ascii="SimSun" w:eastAsia="SimSun" w:hAnsi="SimSun" w:cs="SimSun" w:hint="eastAsia"/>
          <w:lang w:eastAsia="zh-CN"/>
        </w:rPr>
        <w:t>展台上展出一台螺杆直径</w:t>
      </w:r>
      <w:r w:rsidRPr="000C7564">
        <w:rPr>
          <w:lang w:eastAsia="zh-CN"/>
        </w:rPr>
        <w:t>58mm</w:t>
      </w:r>
      <w:r w:rsidRPr="000C7564">
        <w:rPr>
          <w:rFonts w:ascii="SimSun" w:eastAsia="SimSun" w:hAnsi="SimSun" w:cs="SimSun" w:hint="eastAsia"/>
          <w:lang w:eastAsia="zh-CN"/>
        </w:rPr>
        <w:t>的</w:t>
      </w:r>
      <w:r w:rsidRPr="000C7564">
        <w:rPr>
          <w:lang w:eastAsia="zh-CN"/>
        </w:rPr>
        <w:t>ZSK Mc</w:t>
      </w:r>
      <w:r w:rsidRPr="000C7564">
        <w:rPr>
          <w:vertAlign w:val="superscript"/>
          <w:lang w:eastAsia="zh-CN"/>
        </w:rPr>
        <w:t>18</w:t>
      </w:r>
      <w:r w:rsidRPr="000C7564">
        <w:rPr>
          <w:rFonts w:ascii="SimSun" w:eastAsia="SimSun" w:hAnsi="SimSun" w:cs="SimSun" w:hint="eastAsia"/>
          <w:lang w:eastAsia="zh-CN"/>
        </w:rPr>
        <w:t>紧凑型挤出机。这台设备将配有久经考验的</w:t>
      </w:r>
      <w:r w:rsidRPr="000C7564">
        <w:rPr>
          <w:lang w:eastAsia="zh-CN"/>
        </w:rPr>
        <w:t>ZSK</w:t>
      </w:r>
      <w:r w:rsidRPr="000C7564">
        <w:rPr>
          <w:rFonts w:ascii="SimSun" w:eastAsia="SimSun" w:hAnsi="SimSun" w:cs="SimSun" w:hint="eastAsia"/>
          <w:lang w:eastAsia="zh-CN"/>
        </w:rPr>
        <w:t>机头和科倍隆楷创的高精度</w:t>
      </w:r>
      <w:r w:rsidRPr="000C7564">
        <w:rPr>
          <w:lang w:eastAsia="zh-CN"/>
        </w:rPr>
        <w:t>S60</w:t>
      </w:r>
      <w:r w:rsidRPr="000C7564">
        <w:rPr>
          <w:rFonts w:ascii="SimSun" w:eastAsia="SimSun" w:hAnsi="SimSun" w:cs="SimSun" w:hint="eastAsia"/>
          <w:lang w:eastAsia="zh-CN"/>
        </w:rPr>
        <w:t>重力式喂料机。除了安装在实用的旋转臂上的</w:t>
      </w:r>
      <w:r w:rsidRPr="000C7564">
        <w:rPr>
          <w:lang w:eastAsia="zh-CN"/>
        </w:rPr>
        <w:t>ZS-B</w:t>
      </w:r>
      <w:r w:rsidRPr="000C7564">
        <w:rPr>
          <w:rFonts w:ascii="SimSun" w:eastAsia="SimSun" w:hAnsi="SimSun" w:cs="SimSun" w:hint="eastAsia"/>
          <w:lang w:eastAsia="zh-CN"/>
        </w:rPr>
        <w:t>侧喂料机（带</w:t>
      </w:r>
      <w:r w:rsidRPr="000C7564">
        <w:rPr>
          <w:lang w:eastAsia="zh-CN"/>
        </w:rPr>
        <w:t>FET</w:t>
      </w:r>
      <w:r w:rsidRPr="000C7564">
        <w:rPr>
          <w:rFonts w:ascii="SimSun" w:eastAsia="SimSun" w:hAnsi="SimSun" w:cs="SimSun" w:hint="eastAsia"/>
          <w:lang w:eastAsia="zh-CN"/>
        </w:rPr>
        <w:t>喂料增强装置）和科倍隆楷创的</w:t>
      </w:r>
      <w:r w:rsidRPr="000C7564">
        <w:rPr>
          <w:lang w:eastAsia="zh-CN"/>
        </w:rPr>
        <w:t>KT-20</w:t>
      </w:r>
      <w:r w:rsidRPr="000C7564">
        <w:rPr>
          <w:rFonts w:ascii="SimSun" w:eastAsia="SimSun" w:hAnsi="SimSun" w:cs="SimSun" w:hint="eastAsia"/>
          <w:lang w:eastAsia="zh-CN"/>
        </w:rPr>
        <w:t>喂料机外，新设计的</w:t>
      </w:r>
      <w:r w:rsidRPr="000C7564">
        <w:rPr>
          <w:lang w:eastAsia="zh-CN"/>
        </w:rPr>
        <w:t>ZS-EG</w:t>
      </w:r>
      <w:r w:rsidRPr="000C7564">
        <w:rPr>
          <w:rFonts w:ascii="SimSun" w:eastAsia="SimSun" w:hAnsi="SimSun" w:cs="SimSun" w:hint="eastAsia"/>
          <w:lang w:eastAsia="zh-CN"/>
        </w:rPr>
        <w:t>侧向脱挥装置也将一同展示。</w:t>
      </w:r>
    </w:p>
    <w:p w:rsidR="000C7564" w:rsidRPr="000C7564" w:rsidRDefault="000C7564" w:rsidP="003232F6">
      <w:pPr>
        <w:spacing w:line="360" w:lineRule="auto"/>
        <w:rPr>
          <w:rFonts w:ascii="SimSun" w:eastAsia="SimSun" w:hAnsi="SimSun" w:cs="SimSun"/>
          <w:lang w:val="de-DE" w:eastAsia="zh-CN"/>
        </w:rPr>
      </w:pPr>
    </w:p>
    <w:p w:rsidR="000C7564" w:rsidRPr="000C7564" w:rsidRDefault="000C7564" w:rsidP="003232F6">
      <w:pPr>
        <w:spacing w:line="360" w:lineRule="auto"/>
        <w:rPr>
          <w:lang w:val="de-DE" w:eastAsia="zh-CN"/>
        </w:rPr>
      </w:pPr>
    </w:p>
    <w:p w:rsidR="000C7564" w:rsidRDefault="000C7564" w:rsidP="00F56BAD">
      <w:pPr>
        <w:spacing w:line="360" w:lineRule="auto"/>
        <w:rPr>
          <w:rFonts w:ascii="SimSun" w:eastAsia="SimSun" w:hAnsi="SimSun" w:cs="SimSun"/>
          <w:b/>
          <w:bCs/>
          <w:lang w:eastAsia="zh-CN"/>
        </w:rPr>
      </w:pPr>
      <w:r w:rsidRPr="000C7564">
        <w:rPr>
          <w:rFonts w:ascii="SimSun" w:eastAsia="SimSun" w:hAnsi="SimSun" w:cs="SimSun" w:hint="eastAsia"/>
          <w:b/>
          <w:bCs/>
          <w:lang w:eastAsia="zh-CN"/>
        </w:rPr>
        <w:lastRenderedPageBreak/>
        <w:t>增强操作性能的新</w:t>
      </w:r>
      <w:r w:rsidRPr="000C7564">
        <w:rPr>
          <w:b/>
          <w:bCs/>
          <w:lang w:eastAsia="zh-CN"/>
        </w:rPr>
        <w:t>ZS-EG</w:t>
      </w:r>
      <w:r w:rsidRPr="000C7564">
        <w:rPr>
          <w:rFonts w:ascii="SimSun" w:eastAsia="SimSun" w:hAnsi="SimSun" w:cs="SimSun" w:hint="eastAsia"/>
          <w:b/>
          <w:bCs/>
          <w:lang w:eastAsia="zh-CN"/>
        </w:rPr>
        <w:t>侧向脱挥装置</w:t>
      </w:r>
    </w:p>
    <w:p w:rsidR="009250FA" w:rsidRDefault="000C7564" w:rsidP="00A571F8">
      <w:pPr>
        <w:spacing w:line="360" w:lineRule="auto"/>
        <w:rPr>
          <w:rFonts w:ascii="SimSun" w:eastAsia="SimSun" w:hAnsi="SimSun" w:cs="SimSun"/>
        </w:rPr>
      </w:pPr>
      <w:r w:rsidRPr="000C7564">
        <w:rPr>
          <w:rFonts w:ascii="SimSun" w:eastAsia="SimSun" w:hAnsi="SimSun" w:cs="SimSun" w:hint="eastAsia"/>
          <w:lang w:eastAsia="zh-CN"/>
        </w:rPr>
        <w:t>科倍隆进一步优化了</w:t>
      </w:r>
      <w:r w:rsidRPr="000C7564">
        <w:rPr>
          <w:lang w:eastAsia="zh-CN"/>
        </w:rPr>
        <w:t>ZS-EG</w:t>
      </w:r>
      <w:r w:rsidRPr="000C7564">
        <w:rPr>
          <w:rFonts w:ascii="SimSun" w:eastAsia="SimSun" w:hAnsi="SimSun" w:cs="SimSun" w:hint="eastAsia"/>
          <w:lang w:eastAsia="zh-CN"/>
        </w:rPr>
        <w:t>侧向脱挥装置的设计。其现在可以快速、灵巧的装卸。新设计的筒体可快速更换并且四个挂耳螺栓可同时旋转解开。此外，芯轴只需几个步骤就可完全取出，清洁或更换。</w:t>
      </w:r>
      <w:proofErr w:type="spellStart"/>
      <w:r w:rsidRPr="000C7564">
        <w:rPr>
          <w:rFonts w:ascii="SimSun" w:eastAsia="SimSun" w:hAnsi="SimSun" w:cs="SimSun" w:hint="eastAsia"/>
        </w:rPr>
        <w:t>因此清洁和维护时间大大减少</w:t>
      </w:r>
      <w:proofErr w:type="spellEnd"/>
      <w:r w:rsidRPr="000C7564">
        <w:rPr>
          <w:rFonts w:ascii="SimSun" w:eastAsia="SimSun" w:hAnsi="SimSun" w:cs="SimSun" w:hint="eastAsia"/>
        </w:rPr>
        <w:t>。</w:t>
      </w:r>
    </w:p>
    <w:p w:rsidR="000C7564" w:rsidRPr="00563809" w:rsidRDefault="000C7564" w:rsidP="00A571F8">
      <w:pPr>
        <w:spacing w:line="360" w:lineRule="auto"/>
      </w:pPr>
    </w:p>
    <w:p w:rsidR="007840F7" w:rsidRDefault="000C7564" w:rsidP="000A7501">
      <w:pPr>
        <w:spacing w:line="360" w:lineRule="auto"/>
        <w:rPr>
          <w:rFonts w:ascii="SimSun" w:eastAsia="SimSun" w:hAnsi="SimSun" w:cs="SimSun"/>
          <w:lang w:val="de-DE" w:eastAsia="zh-CN"/>
        </w:rPr>
      </w:pPr>
      <w:r w:rsidRPr="000C7564">
        <w:rPr>
          <w:rFonts w:ascii="SimSun" w:eastAsia="SimSun" w:hAnsi="SimSun" w:cs="SimSun" w:hint="eastAsia"/>
          <w:lang w:eastAsia="zh-CN"/>
        </w:rPr>
        <w:t>新的</w:t>
      </w:r>
      <w:r w:rsidRPr="000C7564">
        <w:rPr>
          <w:lang w:eastAsia="zh-CN"/>
        </w:rPr>
        <w:t>ZS-EG</w:t>
      </w:r>
      <w:r w:rsidRPr="000C7564">
        <w:rPr>
          <w:rFonts w:ascii="SimSun" w:eastAsia="SimSun" w:hAnsi="SimSun" w:cs="SimSun" w:hint="eastAsia"/>
          <w:lang w:eastAsia="zh-CN"/>
        </w:rPr>
        <w:t>配有径向螺杆尾部密封装置，从而使得传动箱连接体开放可见。此外如果有防爆要求，传动箱连接体可充氮保护。由于这个新的密封设计，连接体内不再需要抽真空，传动箱侧的油封使用寿命得到大幅度提升。新的齿轮箱设计使得</w:t>
      </w:r>
      <w:r w:rsidRPr="000C7564">
        <w:rPr>
          <w:lang w:eastAsia="zh-CN"/>
        </w:rPr>
        <w:t>ZS-EG</w:t>
      </w:r>
      <w:r w:rsidRPr="000C7564">
        <w:rPr>
          <w:rFonts w:ascii="SimSun" w:eastAsia="SimSun" w:hAnsi="SimSun" w:cs="SimSun" w:hint="eastAsia"/>
          <w:lang w:eastAsia="zh-CN"/>
        </w:rPr>
        <w:t>侧向脱挥装置可快速简便的改装成</w:t>
      </w:r>
      <w:r w:rsidRPr="000C7564">
        <w:rPr>
          <w:lang w:eastAsia="zh-CN"/>
        </w:rPr>
        <w:t>ZS-B</w:t>
      </w:r>
      <w:r w:rsidRPr="000C7564">
        <w:rPr>
          <w:rFonts w:ascii="SimSun" w:eastAsia="SimSun" w:hAnsi="SimSun" w:cs="SimSun" w:hint="eastAsia"/>
          <w:lang w:eastAsia="zh-CN"/>
        </w:rPr>
        <w:t>侧喂料机。当然，反过来同样适用：一个</w:t>
      </w:r>
      <w:r w:rsidRPr="000C7564">
        <w:rPr>
          <w:lang w:eastAsia="zh-CN"/>
        </w:rPr>
        <w:t>ZS-B</w:t>
      </w:r>
      <w:r w:rsidRPr="000C7564">
        <w:rPr>
          <w:rFonts w:ascii="SimSun" w:eastAsia="SimSun" w:hAnsi="SimSun" w:cs="SimSun" w:hint="eastAsia"/>
          <w:lang w:eastAsia="zh-CN"/>
        </w:rPr>
        <w:t>侧喂料机几步即可改装成</w:t>
      </w:r>
      <w:r w:rsidRPr="000C7564">
        <w:rPr>
          <w:lang w:eastAsia="zh-CN"/>
        </w:rPr>
        <w:t>ZS-EG</w:t>
      </w:r>
      <w:r w:rsidRPr="000C7564">
        <w:rPr>
          <w:rFonts w:ascii="SimSun" w:eastAsia="SimSun" w:hAnsi="SimSun" w:cs="SimSun" w:hint="eastAsia"/>
          <w:lang w:eastAsia="zh-CN"/>
        </w:rPr>
        <w:t>侧向脱挥装置。</w:t>
      </w:r>
    </w:p>
    <w:p w:rsidR="000C7564" w:rsidRPr="000C7564" w:rsidRDefault="000C7564" w:rsidP="000A7501">
      <w:pPr>
        <w:spacing w:line="360" w:lineRule="auto"/>
        <w:rPr>
          <w:lang w:val="de-DE" w:eastAsia="zh-CN"/>
        </w:rPr>
      </w:pPr>
    </w:p>
    <w:p w:rsidR="000C7564" w:rsidRDefault="000C7564" w:rsidP="00F56BAD">
      <w:pPr>
        <w:spacing w:line="360" w:lineRule="auto"/>
        <w:rPr>
          <w:rFonts w:ascii="SimSun" w:eastAsia="SimSun" w:hAnsi="SimSun" w:cs="SimSun"/>
          <w:b/>
          <w:bCs/>
          <w:lang w:eastAsia="zh-CN"/>
        </w:rPr>
      </w:pPr>
      <w:r w:rsidRPr="000C7564">
        <w:rPr>
          <w:rFonts w:ascii="SimSun" w:eastAsia="SimSun" w:hAnsi="SimSun" w:cs="SimSun" w:hint="eastAsia"/>
          <w:b/>
          <w:bCs/>
          <w:lang w:eastAsia="zh-CN"/>
        </w:rPr>
        <w:t>专利的喂料增强技术（</w:t>
      </w:r>
      <w:r w:rsidRPr="000C7564">
        <w:rPr>
          <w:b/>
          <w:bCs/>
          <w:lang w:eastAsia="zh-CN"/>
        </w:rPr>
        <w:t>FET</w:t>
      </w:r>
      <w:r w:rsidRPr="000C7564">
        <w:rPr>
          <w:rFonts w:ascii="SimSun" w:eastAsia="SimSun" w:hAnsi="SimSun" w:cs="SimSun" w:hint="eastAsia"/>
          <w:b/>
          <w:bCs/>
          <w:lang w:eastAsia="zh-CN"/>
        </w:rPr>
        <w:t>）明显提升产量</w:t>
      </w:r>
    </w:p>
    <w:p w:rsidR="007840F7" w:rsidRDefault="000C7564" w:rsidP="003232F6">
      <w:pPr>
        <w:spacing w:line="360" w:lineRule="auto"/>
        <w:rPr>
          <w:rFonts w:ascii="SimSun" w:eastAsia="SimSun" w:hAnsi="SimSun" w:cs="SimSun"/>
          <w:lang w:val="de-DE" w:eastAsia="zh-CN"/>
        </w:rPr>
      </w:pPr>
      <w:r w:rsidRPr="000C7564">
        <w:rPr>
          <w:rFonts w:ascii="SimSun" w:eastAsia="SimSun" w:hAnsi="SimSun" w:cs="SimSun" w:hint="eastAsia"/>
          <w:lang w:eastAsia="zh-CN"/>
        </w:rPr>
        <w:t>科倍隆早前将其获得专利的喂料增强技术</w:t>
      </w:r>
      <w:r w:rsidRPr="000C7564">
        <w:rPr>
          <w:lang w:eastAsia="zh-CN"/>
        </w:rPr>
        <w:t>FET</w:t>
      </w:r>
      <w:r w:rsidRPr="000C7564">
        <w:rPr>
          <w:rFonts w:ascii="SimSun" w:eastAsia="SimSun" w:hAnsi="SimSun" w:cs="SimSun" w:hint="eastAsia"/>
          <w:lang w:eastAsia="zh-CN"/>
        </w:rPr>
        <w:t>运用到</w:t>
      </w:r>
      <w:r w:rsidRPr="000C7564">
        <w:rPr>
          <w:lang w:eastAsia="zh-CN"/>
        </w:rPr>
        <w:t>ZSK</w:t>
      </w:r>
      <w:r w:rsidRPr="000C7564">
        <w:rPr>
          <w:rFonts w:ascii="SimSun" w:eastAsia="SimSun" w:hAnsi="SimSun" w:cs="SimSun" w:hint="eastAsia"/>
          <w:lang w:eastAsia="zh-CN"/>
        </w:rPr>
        <w:t>双螺杆挤出机上，在加工粉体散装物料时可大幅度增强喂料性能。该技术在喂料段配备一个带过滤器的机筒和一个真空系统。粉料中的空气被抽出使得喂料段的喂料能力提升两到三倍。在保持较高配混质量的前提下，设备产量总体提升。从其上市以来，科倍隆成功的将</w:t>
      </w:r>
      <w:r w:rsidRPr="000C7564">
        <w:rPr>
          <w:lang w:eastAsia="zh-CN"/>
        </w:rPr>
        <w:t>FET</w:t>
      </w:r>
      <w:r w:rsidRPr="000C7564">
        <w:rPr>
          <w:rFonts w:ascii="SimSun" w:eastAsia="SimSun" w:hAnsi="SimSun" w:cs="SimSun" w:hint="eastAsia"/>
          <w:lang w:eastAsia="zh-CN"/>
        </w:rPr>
        <w:t>技术运用到</w:t>
      </w:r>
      <w:r w:rsidRPr="000C7564">
        <w:rPr>
          <w:lang w:eastAsia="zh-CN"/>
        </w:rPr>
        <w:t>ZSK</w:t>
      </w:r>
      <w:r w:rsidRPr="000C7564">
        <w:rPr>
          <w:rFonts w:ascii="SimSun" w:eastAsia="SimSun" w:hAnsi="SimSun" w:cs="SimSun" w:hint="eastAsia"/>
          <w:lang w:eastAsia="zh-CN"/>
        </w:rPr>
        <w:t>双螺杆挤出机的喂料段和</w:t>
      </w:r>
      <w:r w:rsidRPr="000C7564">
        <w:rPr>
          <w:lang w:eastAsia="zh-CN"/>
        </w:rPr>
        <w:t>ZS-B</w:t>
      </w:r>
      <w:r w:rsidRPr="000C7564">
        <w:rPr>
          <w:rFonts w:ascii="SimSun" w:eastAsia="SimSun" w:hAnsi="SimSun" w:cs="SimSun" w:hint="eastAsia"/>
          <w:lang w:eastAsia="zh-CN"/>
        </w:rPr>
        <w:t>双螺杆侧喂料机上。该技术已经整合到新的设备上，并在科倍隆工艺工程师的帮助下改装到已建成的配混工厂中。</w:t>
      </w:r>
    </w:p>
    <w:p w:rsidR="000C7564" w:rsidRPr="000C7564" w:rsidRDefault="000C7564" w:rsidP="003232F6">
      <w:pPr>
        <w:spacing w:line="360" w:lineRule="auto"/>
        <w:rPr>
          <w:lang w:val="de-DE" w:eastAsia="zh-CN"/>
        </w:rPr>
      </w:pPr>
    </w:p>
    <w:p w:rsidR="000C7564" w:rsidRDefault="000C7564" w:rsidP="00183337">
      <w:pPr>
        <w:spacing w:line="360" w:lineRule="auto"/>
        <w:rPr>
          <w:rFonts w:ascii="SimSun" w:eastAsia="SimSun" w:hAnsi="SimSun" w:cs="SimSun"/>
          <w:b/>
          <w:bCs/>
          <w:lang w:eastAsia="zh-CN"/>
        </w:rPr>
      </w:pPr>
      <w:r w:rsidRPr="000C7564">
        <w:rPr>
          <w:rFonts w:ascii="SimSun" w:eastAsia="SimSun" w:hAnsi="SimSun" w:cs="SimSun" w:hint="eastAsia"/>
          <w:b/>
          <w:bCs/>
          <w:lang w:eastAsia="zh-CN"/>
        </w:rPr>
        <w:t>高精度喂料机进行最优输送</w:t>
      </w:r>
    </w:p>
    <w:p w:rsidR="00183337" w:rsidRDefault="000C7564" w:rsidP="00183337">
      <w:pPr>
        <w:spacing w:line="360" w:lineRule="auto"/>
        <w:rPr>
          <w:rFonts w:ascii="SimSun" w:eastAsia="SimSun" w:hAnsi="SimSun" w:cs="SimSun"/>
          <w:lang w:val="de-DE" w:eastAsia="zh-CN"/>
        </w:rPr>
      </w:pPr>
      <w:r w:rsidRPr="000C7564">
        <w:rPr>
          <w:lang w:eastAsia="zh-CN"/>
        </w:rPr>
        <w:t>ZSK 58 Mc</w:t>
      </w:r>
      <w:r w:rsidRPr="000C7564">
        <w:rPr>
          <w:vertAlign w:val="superscript"/>
          <w:lang w:eastAsia="zh-CN"/>
        </w:rPr>
        <w:t>18</w:t>
      </w:r>
      <w:r w:rsidRPr="000C7564">
        <w:rPr>
          <w:lang w:eastAsia="zh-CN"/>
        </w:rPr>
        <w:t xml:space="preserve"> </w:t>
      </w:r>
      <w:r w:rsidRPr="000C7564">
        <w:rPr>
          <w:rFonts w:ascii="SimSun" w:eastAsia="SimSun" w:hAnsi="SimSun" w:cs="SimSun" w:hint="eastAsia"/>
          <w:lang w:eastAsia="zh-CN"/>
        </w:rPr>
        <w:t>紧凑型挤出机配备了科倍隆楷创的高精度的单螺杆失重式喂料机</w:t>
      </w:r>
      <w:r w:rsidRPr="000C7564">
        <w:rPr>
          <w:lang w:eastAsia="zh-CN"/>
        </w:rPr>
        <w:t>K2-ML-D5-S60</w:t>
      </w:r>
      <w:r w:rsidRPr="000C7564">
        <w:rPr>
          <w:rFonts w:ascii="SimSun" w:eastAsia="SimSun" w:hAnsi="SimSun" w:cs="SimSun" w:hint="eastAsia"/>
          <w:lang w:eastAsia="zh-CN"/>
        </w:rPr>
        <w:t>。其喂料范围从</w:t>
      </w:r>
      <w:r w:rsidRPr="000C7564">
        <w:rPr>
          <w:lang w:eastAsia="zh-CN"/>
        </w:rPr>
        <w:t xml:space="preserve">45 </w:t>
      </w:r>
      <w:r w:rsidRPr="000C7564">
        <w:rPr>
          <w:rFonts w:ascii="SimSun" w:eastAsia="SimSun" w:hAnsi="SimSun" w:cs="SimSun" w:hint="eastAsia"/>
          <w:lang w:eastAsia="zh-CN"/>
        </w:rPr>
        <w:t>到</w:t>
      </w:r>
      <w:r w:rsidRPr="000C7564">
        <w:rPr>
          <w:lang w:eastAsia="zh-CN"/>
        </w:rPr>
        <w:t xml:space="preserve"> 4,500 dm³/h</w:t>
      </w:r>
      <w:r w:rsidRPr="000C7564">
        <w:rPr>
          <w:rFonts w:ascii="SimSun" w:eastAsia="SimSun" w:hAnsi="SimSun" w:cs="SimSun" w:hint="eastAsia"/>
          <w:lang w:eastAsia="zh-CN"/>
        </w:rPr>
        <w:t>，用于处理自由流动的粉末、粒状料和其他非溢流物料。该喂料机由一个旋转支撑安装在传动箱上面，使用方便且可快速清洁。</w:t>
      </w:r>
    </w:p>
    <w:p w:rsidR="000C7564" w:rsidRPr="000C7564" w:rsidRDefault="000C7564" w:rsidP="00183337">
      <w:pPr>
        <w:spacing w:line="360" w:lineRule="auto"/>
        <w:rPr>
          <w:lang w:val="de-DE" w:eastAsia="zh-CN"/>
        </w:rPr>
      </w:pPr>
    </w:p>
    <w:p w:rsidR="000A7423" w:rsidRDefault="000C7564" w:rsidP="005F14A5">
      <w:pPr>
        <w:spacing w:line="360" w:lineRule="auto"/>
        <w:rPr>
          <w:rFonts w:ascii="SimSun" w:eastAsia="SimSun" w:hAnsi="SimSun" w:cs="SimSun"/>
        </w:rPr>
      </w:pPr>
      <w:r w:rsidRPr="000C7564">
        <w:rPr>
          <w:lang w:eastAsia="zh-CN"/>
        </w:rPr>
        <w:t>ZS-B</w:t>
      </w:r>
      <w:r w:rsidRPr="000C7564">
        <w:rPr>
          <w:rFonts w:ascii="SimSun" w:eastAsia="SimSun" w:hAnsi="SimSun" w:cs="SimSun" w:hint="eastAsia"/>
          <w:lang w:eastAsia="zh-CN"/>
        </w:rPr>
        <w:t>双螺杆侧喂料机配备了一台高精度的科倍隆楷创双螺杆失重式喂料机</w:t>
      </w:r>
      <w:r w:rsidRPr="000C7564">
        <w:rPr>
          <w:lang w:eastAsia="zh-CN"/>
        </w:rPr>
        <w:t>K-CL-SFS-KT20</w:t>
      </w:r>
      <w:r w:rsidRPr="000C7564">
        <w:rPr>
          <w:rFonts w:ascii="SimSun" w:eastAsia="SimSun" w:hAnsi="SimSun" w:cs="SimSun" w:hint="eastAsia"/>
          <w:lang w:eastAsia="zh-CN"/>
        </w:rPr>
        <w:t>。非常适用于喂送流动性从好到差的各种粉料（如：易堵、潮湿、易形成架桥的粉末）。</w:t>
      </w:r>
      <w:r w:rsidRPr="000C7564">
        <w:rPr>
          <w:rFonts w:ascii="SimSun" w:eastAsia="SimSun" w:hAnsi="SimSun" w:cs="SimSun" w:hint="eastAsia"/>
        </w:rPr>
        <w:t>它的喂料范围从</w:t>
      </w:r>
      <w:r w:rsidRPr="000C7564">
        <w:t>0.1</w:t>
      </w:r>
      <w:r w:rsidRPr="000C7564">
        <w:rPr>
          <w:rFonts w:ascii="SimSun" w:eastAsia="SimSun" w:hAnsi="SimSun" w:cs="SimSun" w:hint="eastAsia"/>
        </w:rPr>
        <w:t>到</w:t>
      </w:r>
      <w:r w:rsidRPr="000C7564">
        <w:t>45 dm³/h</w:t>
      </w:r>
      <w:r w:rsidRPr="000C7564">
        <w:rPr>
          <w:rFonts w:ascii="SimSun" w:eastAsia="SimSun" w:hAnsi="SimSun" w:cs="SimSun" w:hint="eastAsia"/>
        </w:rPr>
        <w:t>。</w:t>
      </w:r>
    </w:p>
    <w:p w:rsidR="000C7564" w:rsidRPr="00563809" w:rsidRDefault="000C7564" w:rsidP="005F14A5">
      <w:pPr>
        <w:spacing w:line="360" w:lineRule="auto"/>
      </w:pPr>
    </w:p>
    <w:p w:rsidR="000C7564" w:rsidRDefault="000C7564" w:rsidP="000A7423">
      <w:pPr>
        <w:spacing w:line="360" w:lineRule="auto"/>
        <w:rPr>
          <w:rFonts w:ascii="SimSun" w:eastAsia="SimSun" w:hAnsi="SimSun" w:cs="SimSun"/>
          <w:b/>
          <w:bCs/>
          <w:lang w:val="de-DE" w:eastAsia="zh-CN"/>
        </w:rPr>
      </w:pPr>
    </w:p>
    <w:p w:rsidR="000C7564" w:rsidRDefault="000C7564" w:rsidP="000A7423">
      <w:pPr>
        <w:spacing w:line="360" w:lineRule="auto"/>
        <w:rPr>
          <w:rFonts w:ascii="SimSun" w:eastAsia="SimSun" w:hAnsi="SimSun" w:cs="SimSun"/>
          <w:b/>
          <w:bCs/>
          <w:lang w:val="de-DE" w:eastAsia="zh-CN"/>
        </w:rPr>
      </w:pPr>
    </w:p>
    <w:p w:rsidR="000C7564" w:rsidRDefault="000C7564" w:rsidP="000A7423">
      <w:pPr>
        <w:spacing w:line="360" w:lineRule="auto"/>
        <w:rPr>
          <w:rFonts w:ascii="SimSun" w:eastAsia="SimSun" w:hAnsi="SimSun" w:cs="SimSun"/>
          <w:b/>
          <w:bCs/>
          <w:lang w:val="de-DE" w:eastAsia="zh-CN"/>
        </w:rPr>
      </w:pPr>
    </w:p>
    <w:p w:rsidR="000C7564" w:rsidRPr="000C7564" w:rsidRDefault="000C7564" w:rsidP="000C7564">
      <w:pPr>
        <w:spacing w:line="360" w:lineRule="auto"/>
        <w:rPr>
          <w:rFonts w:ascii="SimSun" w:eastAsia="SimSun" w:hAnsi="SimSun" w:cs="SimSun"/>
          <w:b/>
          <w:bCs/>
          <w:lang w:val="de-DE" w:eastAsia="zh-CN"/>
        </w:rPr>
      </w:pPr>
      <w:r w:rsidRPr="000C7564">
        <w:rPr>
          <w:rFonts w:ascii="SimSun" w:eastAsia="SimSun" w:hAnsi="SimSun" w:cs="SimSun" w:hint="eastAsia"/>
          <w:b/>
          <w:bCs/>
          <w:lang w:eastAsia="zh-CN"/>
        </w:rPr>
        <w:t>用于工业</w:t>
      </w:r>
      <w:r w:rsidRPr="000C7564">
        <w:rPr>
          <w:b/>
          <w:bCs/>
          <w:lang w:eastAsia="zh-CN"/>
        </w:rPr>
        <w:t>4.0</w:t>
      </w:r>
      <w:r w:rsidRPr="000C7564">
        <w:rPr>
          <w:rFonts w:ascii="SimSun" w:eastAsia="SimSun" w:hAnsi="SimSun" w:cs="SimSun" w:hint="eastAsia"/>
          <w:b/>
          <w:bCs/>
          <w:lang w:eastAsia="zh-CN"/>
        </w:rPr>
        <w:t>的</w:t>
      </w:r>
      <w:proofErr w:type="spellStart"/>
      <w:r w:rsidRPr="000C7564">
        <w:rPr>
          <w:b/>
          <w:bCs/>
          <w:lang w:eastAsia="zh-CN"/>
        </w:rPr>
        <w:t>CSpro</w:t>
      </w:r>
      <w:proofErr w:type="spellEnd"/>
      <w:r w:rsidRPr="000C7564">
        <w:rPr>
          <w:rFonts w:ascii="SimSun" w:eastAsia="SimSun" w:hAnsi="SimSun" w:cs="SimSun" w:hint="eastAsia"/>
          <w:b/>
          <w:bCs/>
          <w:lang w:eastAsia="zh-CN"/>
        </w:rPr>
        <w:t>系统</w:t>
      </w:r>
    </w:p>
    <w:p w:rsidR="00683011" w:rsidRDefault="000C7564" w:rsidP="00A571F8">
      <w:pPr>
        <w:spacing w:line="360" w:lineRule="auto"/>
        <w:rPr>
          <w:rFonts w:ascii="SimSun" w:eastAsia="SimSun" w:hAnsi="SimSun" w:cs="SimSun"/>
          <w:lang w:val="de-DE" w:eastAsia="zh-CN"/>
        </w:rPr>
      </w:pPr>
      <w:r w:rsidRPr="000C7564">
        <w:rPr>
          <w:rFonts w:ascii="SimSun" w:eastAsia="SimSun" w:hAnsi="SimSun" w:cs="SimSun" w:hint="eastAsia"/>
          <w:lang w:eastAsia="zh-CN"/>
        </w:rPr>
        <w:t>将在</w:t>
      </w:r>
      <w:r w:rsidRPr="000C7564">
        <w:rPr>
          <w:lang w:eastAsia="zh-CN"/>
        </w:rPr>
        <w:t>K</w:t>
      </w:r>
      <w:r w:rsidRPr="000C7564">
        <w:rPr>
          <w:rFonts w:ascii="SimSun" w:eastAsia="SimSun" w:hAnsi="SimSun" w:cs="SimSun" w:hint="eastAsia"/>
          <w:lang w:eastAsia="zh-CN"/>
        </w:rPr>
        <w:t>展上展示的</w:t>
      </w:r>
      <w:r w:rsidRPr="000C7564">
        <w:rPr>
          <w:lang w:eastAsia="zh-CN"/>
        </w:rPr>
        <w:t>ZSK 58 Mc</w:t>
      </w:r>
      <w:r w:rsidRPr="000C7564">
        <w:rPr>
          <w:vertAlign w:val="superscript"/>
          <w:lang w:eastAsia="zh-CN"/>
        </w:rPr>
        <w:t>18</w:t>
      </w:r>
      <w:r w:rsidRPr="000C7564">
        <w:rPr>
          <w:lang w:eastAsia="zh-CN"/>
        </w:rPr>
        <w:t xml:space="preserve"> </w:t>
      </w:r>
      <w:r w:rsidRPr="000C7564">
        <w:rPr>
          <w:rFonts w:ascii="SimSun" w:eastAsia="SimSun" w:hAnsi="SimSun" w:cs="SimSun" w:hint="eastAsia"/>
          <w:lang w:eastAsia="zh-CN"/>
        </w:rPr>
        <w:t>挤出机可满足所有的配混需求。它配有人性化设计的</w:t>
      </w:r>
      <w:proofErr w:type="spellStart"/>
      <w:r w:rsidRPr="000C7564">
        <w:rPr>
          <w:lang w:eastAsia="zh-CN"/>
        </w:rPr>
        <w:t>CSpro</w:t>
      </w:r>
      <w:proofErr w:type="spellEnd"/>
      <w:r w:rsidRPr="000C7564">
        <w:rPr>
          <w:rFonts w:ascii="SimSun" w:eastAsia="SimSun" w:hAnsi="SimSun" w:cs="SimSun" w:hint="eastAsia"/>
          <w:lang w:eastAsia="zh-CN"/>
        </w:rPr>
        <w:t>中控系统，这是科倍隆自</w:t>
      </w:r>
      <w:r w:rsidRPr="000C7564">
        <w:rPr>
          <w:lang w:eastAsia="zh-CN"/>
        </w:rPr>
        <w:t>2010</w:t>
      </w:r>
      <w:r w:rsidRPr="000C7564">
        <w:rPr>
          <w:rFonts w:ascii="SimSun" w:eastAsia="SimSun" w:hAnsi="SimSun" w:cs="SimSun" w:hint="eastAsia"/>
          <w:lang w:eastAsia="zh-CN"/>
        </w:rPr>
        <w:t>年就用在高性能</w:t>
      </w:r>
      <w:r w:rsidRPr="000C7564">
        <w:rPr>
          <w:lang w:eastAsia="zh-CN"/>
        </w:rPr>
        <w:t>ZSK</w:t>
      </w:r>
      <w:r w:rsidRPr="000C7564">
        <w:rPr>
          <w:rFonts w:ascii="SimSun" w:eastAsia="SimSun" w:hAnsi="SimSun" w:cs="SimSun" w:hint="eastAsia"/>
          <w:lang w:eastAsia="zh-CN"/>
        </w:rPr>
        <w:t>挤出机上的。这套控制系统配有高级的、标准化的、预先测试过的软件系统，和最新的西门子</w:t>
      </w:r>
      <w:r w:rsidRPr="000C7564">
        <w:rPr>
          <w:lang w:eastAsia="zh-CN"/>
        </w:rPr>
        <w:t>SPS-Generation S7-1500</w:t>
      </w:r>
      <w:r w:rsidRPr="000C7564">
        <w:rPr>
          <w:rFonts w:ascii="SimSun" w:eastAsia="SimSun" w:hAnsi="SimSun" w:cs="SimSun" w:hint="eastAsia"/>
          <w:lang w:eastAsia="zh-CN"/>
        </w:rPr>
        <w:t>硬件系统，紧凑的</w:t>
      </w:r>
      <w:r w:rsidRPr="000C7564">
        <w:rPr>
          <w:lang w:eastAsia="zh-CN"/>
        </w:rPr>
        <w:t>ET200SP</w:t>
      </w:r>
      <w:r w:rsidRPr="000C7564">
        <w:rPr>
          <w:rFonts w:ascii="SimSun" w:eastAsia="SimSun" w:hAnsi="SimSun" w:cs="SimSun" w:hint="eastAsia"/>
          <w:lang w:eastAsia="zh-CN"/>
        </w:rPr>
        <w:t>外部模块通过</w:t>
      </w:r>
      <w:proofErr w:type="spellStart"/>
      <w:r w:rsidRPr="000C7564">
        <w:rPr>
          <w:lang w:eastAsia="zh-CN"/>
        </w:rPr>
        <w:t>ProfiNet</w:t>
      </w:r>
      <w:proofErr w:type="spellEnd"/>
      <w:r w:rsidRPr="000C7564">
        <w:rPr>
          <w:rFonts w:ascii="SimSun" w:eastAsia="SimSun" w:hAnsi="SimSun" w:cs="SimSun" w:hint="eastAsia"/>
          <w:lang w:eastAsia="zh-CN"/>
        </w:rPr>
        <w:t>和</w:t>
      </w:r>
      <w:r w:rsidRPr="000C7564">
        <w:rPr>
          <w:lang w:eastAsia="zh-CN"/>
        </w:rPr>
        <w:t>CPU</w:t>
      </w:r>
      <w:r w:rsidRPr="000C7564">
        <w:rPr>
          <w:rFonts w:ascii="SimSun" w:eastAsia="SimSun" w:hAnsi="SimSun" w:cs="SimSun" w:hint="eastAsia"/>
          <w:lang w:eastAsia="zh-CN"/>
        </w:rPr>
        <w:t>通信。基于标准的</w:t>
      </w:r>
      <w:r w:rsidRPr="000C7564">
        <w:rPr>
          <w:lang w:eastAsia="zh-CN"/>
        </w:rPr>
        <w:t>OPC-DA</w:t>
      </w:r>
      <w:r w:rsidRPr="000C7564">
        <w:rPr>
          <w:rFonts w:ascii="SimSun" w:eastAsia="SimSun" w:hAnsi="SimSun" w:cs="SimSun" w:hint="eastAsia"/>
          <w:lang w:eastAsia="zh-CN"/>
        </w:rPr>
        <w:t>和</w:t>
      </w:r>
      <w:r w:rsidRPr="000C7564">
        <w:rPr>
          <w:lang w:eastAsia="zh-CN"/>
        </w:rPr>
        <w:t>OPC-UA</w:t>
      </w:r>
      <w:r w:rsidRPr="000C7564">
        <w:rPr>
          <w:rFonts w:ascii="SimSun" w:eastAsia="SimSun" w:hAnsi="SimSun" w:cs="SimSun" w:hint="eastAsia"/>
          <w:lang w:eastAsia="zh-CN"/>
        </w:rPr>
        <w:t>协议，可以实现在</w:t>
      </w:r>
      <w:r w:rsidRPr="000C7564">
        <w:rPr>
          <w:lang w:eastAsia="zh-CN"/>
        </w:rPr>
        <w:t>ERP</w:t>
      </w:r>
      <w:r w:rsidRPr="000C7564">
        <w:rPr>
          <w:rFonts w:ascii="SimSun" w:eastAsia="SimSun" w:hAnsi="SimSun" w:cs="SimSun" w:hint="eastAsia"/>
          <w:lang w:eastAsia="zh-CN"/>
        </w:rPr>
        <w:t>系统内整合和数据交换。该控制系统另有一些复杂的软件功能如：菜单管理，订单和物料管理，停机时间分析以及历史价值评估。</w:t>
      </w:r>
    </w:p>
    <w:p w:rsidR="000C7564" w:rsidRPr="000C7564" w:rsidRDefault="000C7564" w:rsidP="00A571F8">
      <w:pPr>
        <w:spacing w:line="360" w:lineRule="auto"/>
        <w:rPr>
          <w:lang w:val="de-DE" w:eastAsia="zh-CN"/>
        </w:rPr>
      </w:pPr>
    </w:p>
    <w:p w:rsidR="00652B61" w:rsidRDefault="000C7564" w:rsidP="00A571F8">
      <w:pPr>
        <w:spacing w:line="360" w:lineRule="auto"/>
      </w:pPr>
      <w:proofErr w:type="spellStart"/>
      <w:r w:rsidRPr="000C7564">
        <w:rPr>
          <w:lang w:eastAsia="zh-CN"/>
        </w:rPr>
        <w:t>CSpro</w:t>
      </w:r>
      <w:proofErr w:type="spellEnd"/>
      <w:r w:rsidRPr="000C7564">
        <w:rPr>
          <w:lang w:eastAsia="zh-CN"/>
        </w:rPr>
        <w:t xml:space="preserve"> medium</w:t>
      </w:r>
      <w:r w:rsidRPr="000C7564">
        <w:rPr>
          <w:rFonts w:ascii="SimSun" w:eastAsia="SimSun" w:hAnsi="SimSun" w:cs="SimSun" w:hint="eastAsia"/>
          <w:lang w:eastAsia="zh-CN"/>
        </w:rPr>
        <w:t>控制系统通过智能手机或笔记本电脑中的浏览器联网即可轻松观察工厂情况。</w:t>
      </w:r>
      <w:proofErr w:type="spellStart"/>
      <w:r w:rsidRPr="000C7564">
        <w:t>CSpro</w:t>
      </w:r>
      <w:proofErr w:type="spellEnd"/>
      <w:r w:rsidRPr="000C7564">
        <w:t xml:space="preserve"> medium</w:t>
      </w:r>
      <w:r w:rsidRPr="000C7564">
        <w:rPr>
          <w:rFonts w:ascii="SimSun" w:eastAsia="SimSun" w:hAnsi="SimSun" w:cs="SimSun" w:hint="eastAsia"/>
        </w:rPr>
        <w:t>是满足工业</w:t>
      </w:r>
      <w:r w:rsidRPr="000C7564">
        <w:t>4.0</w:t>
      </w:r>
      <w:r w:rsidRPr="000C7564">
        <w:rPr>
          <w:rFonts w:ascii="SimSun" w:eastAsia="SimSun" w:hAnsi="SimSun" w:cs="SimSun" w:hint="eastAsia"/>
        </w:rPr>
        <w:t>要求的理想系统。</w:t>
      </w:r>
    </w:p>
    <w:p w:rsidR="00F56BAD" w:rsidRPr="00563809" w:rsidRDefault="00F56BAD" w:rsidP="00A571F8">
      <w:pPr>
        <w:spacing w:line="360" w:lineRule="auto"/>
      </w:pPr>
    </w:p>
    <w:p w:rsidR="00F87078" w:rsidRDefault="00F87078" w:rsidP="00F87078">
      <w:pPr>
        <w:spacing w:line="360" w:lineRule="auto"/>
      </w:pPr>
    </w:p>
    <w:p w:rsidR="00F56BAD" w:rsidRPr="0091412E" w:rsidRDefault="00F56BAD" w:rsidP="00F56BAD">
      <w:pPr>
        <w:tabs>
          <w:tab w:val="left" w:pos="90"/>
        </w:tabs>
        <w:snapToGrid w:val="0"/>
        <w:ind w:left="-74"/>
        <w:rPr>
          <w:rFonts w:cs="Arial"/>
          <w:sz w:val="20"/>
        </w:rPr>
      </w:pPr>
      <w:r w:rsidRPr="0091412E">
        <w:rPr>
          <w:rFonts w:cs="Arial"/>
          <w:sz w:val="20"/>
        </w:rPr>
        <w:t>Coperion (</w:t>
      </w:r>
      <w:hyperlink r:id="rId10" w:history="1">
        <w:r w:rsidRPr="0091412E">
          <w:rPr>
            <w:rStyle w:val="Hyperlink"/>
            <w:rFonts w:cs="Arial"/>
            <w:sz w:val="20"/>
          </w:rPr>
          <w:t>www.coperion.com</w:t>
        </w:r>
      </w:hyperlink>
      <w:r w:rsidRPr="0091412E">
        <w:rPr>
          <w:rFonts w:cs="Arial"/>
          <w:sz w:val="20"/>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F56BAD" w:rsidRPr="0091412E" w:rsidRDefault="00F56BAD" w:rsidP="00F56BAD">
      <w:pPr>
        <w:spacing w:after="240" w:line="340" w:lineRule="exact"/>
      </w:pPr>
    </w:p>
    <w:p w:rsidR="00D129B2" w:rsidRDefault="00D129B2" w:rsidP="00D129B2">
      <w:pPr>
        <w:pStyle w:val="Trennung"/>
        <w:spacing w:before="480" w:after="480"/>
      </w:pPr>
      <w:r w:rsidRPr="00A346D3">
        <w:t></w:t>
      </w:r>
      <w:r w:rsidRPr="00A346D3">
        <w:t></w:t>
      </w:r>
      <w:r w:rsidRPr="00A346D3">
        <w:t></w:t>
      </w:r>
    </w:p>
    <w:p w:rsidR="00F56BAD" w:rsidRPr="0091412E" w:rsidRDefault="00F56BAD" w:rsidP="00F56BAD">
      <w:pPr>
        <w:spacing w:after="240" w:line="340" w:lineRule="exact"/>
      </w:pPr>
    </w:p>
    <w:p w:rsidR="00F56BAD" w:rsidRDefault="00F56BAD" w:rsidP="00F56BAD">
      <w:pPr>
        <w:pStyle w:val="Internet"/>
        <w:pBdr>
          <w:bottom w:val="single" w:sz="8" w:space="0" w:color="00000A"/>
        </w:pBdr>
      </w:pPr>
      <w:r w:rsidRPr="0091412E">
        <w:t xml:space="preserve">Dear colleagues, </w:t>
      </w:r>
      <w:r w:rsidRPr="0091412E">
        <w:br/>
        <w:t xml:space="preserve">You can download this </w:t>
      </w:r>
      <w:r w:rsidRPr="0091412E">
        <w:rPr>
          <w:u w:val="single"/>
        </w:rPr>
        <w:t>press release in German and English</w:t>
      </w:r>
      <w:r w:rsidRPr="0091412E">
        <w:t xml:space="preserve"> and </w:t>
      </w:r>
      <w:r w:rsidRPr="0091412E">
        <w:rPr>
          <w:u w:val="single"/>
        </w:rPr>
        <w:t xml:space="preserve">the </w:t>
      </w:r>
      <w:proofErr w:type="spellStart"/>
      <w:r w:rsidRPr="0091412E">
        <w:rPr>
          <w:u w:val="single"/>
        </w:rPr>
        <w:t>colour</w:t>
      </w:r>
      <w:proofErr w:type="spellEnd"/>
      <w:r w:rsidRPr="0091412E">
        <w:rPr>
          <w:u w:val="single"/>
        </w:rPr>
        <w:t xml:space="preserve"> photos in printable quality</w:t>
      </w:r>
      <w:r w:rsidRPr="0091412E">
        <w:t xml:space="preserve"> from the Internet at </w:t>
      </w:r>
      <w:hyperlink r:id="rId11" w:history="1">
        <w:r w:rsidR="002B5A58" w:rsidRPr="00900BC3">
          <w:rPr>
            <w:rStyle w:val="Hyperlink"/>
          </w:rPr>
          <w:t>http://www.coperion.com/en/news/newsroo</w:t>
        </w:r>
        <w:bookmarkStart w:id="7" w:name="OLE_LINK1"/>
        <w:bookmarkEnd w:id="7"/>
        <w:r w:rsidR="002B5A58" w:rsidRPr="00900BC3">
          <w:rPr>
            <w:rStyle w:val="Hyperlink"/>
          </w:rPr>
          <w:t>m</w:t>
        </w:r>
      </w:hyperlink>
      <w:r w:rsidR="002B5A58">
        <w:t xml:space="preserve"> </w:t>
      </w:r>
    </w:p>
    <w:p w:rsidR="002B5A58" w:rsidRPr="0091412E" w:rsidRDefault="002B5A58" w:rsidP="00F56BAD">
      <w:pPr>
        <w:pStyle w:val="Internet"/>
        <w:pBdr>
          <w:bottom w:val="single" w:sz="8" w:space="0" w:color="00000A"/>
        </w:pBdr>
        <w:rPr>
          <w:sz w:val="6"/>
        </w:rPr>
      </w:pPr>
    </w:p>
    <w:p w:rsidR="00F56BAD" w:rsidRDefault="00F56BAD" w:rsidP="00F56BAD">
      <w:pPr>
        <w:overflowPunct/>
        <w:autoSpaceDE/>
        <w:autoSpaceDN/>
        <w:adjustRightInd/>
        <w:spacing w:before="360" w:line="360" w:lineRule="auto"/>
        <w:textAlignment w:val="auto"/>
        <w:rPr>
          <w:u w:val="single"/>
        </w:rPr>
      </w:pPr>
    </w:p>
    <w:p w:rsidR="00F56BAD" w:rsidRPr="0091412E" w:rsidRDefault="00F56BAD" w:rsidP="00F56BAD">
      <w:pPr>
        <w:overflowPunct/>
        <w:autoSpaceDE/>
        <w:autoSpaceDN/>
        <w:adjustRightInd/>
        <w:spacing w:before="360" w:line="360" w:lineRule="auto"/>
        <w:textAlignment w:val="auto"/>
      </w:pPr>
      <w:r w:rsidRPr="0091412E">
        <w:rPr>
          <w:u w:val="single"/>
        </w:rPr>
        <w:t>Editorial contact and voucher copies:</w:t>
      </w:r>
      <w:r w:rsidRPr="0091412E">
        <w:t xml:space="preserve"> </w:t>
      </w:r>
    </w:p>
    <w:p w:rsidR="00F56BAD" w:rsidRPr="00F56BAD" w:rsidRDefault="00F56BAD" w:rsidP="00F56BAD">
      <w:pPr>
        <w:pStyle w:val="Konsens"/>
        <w:spacing w:before="120"/>
        <w:rPr>
          <w:szCs w:val="22"/>
          <w:lang w:val="de-DE"/>
        </w:rPr>
      </w:pPr>
      <w:r w:rsidRPr="0091412E">
        <w:rPr>
          <w:szCs w:val="22"/>
        </w:rPr>
        <w:t xml:space="preserve">Dr. Jörg Wolters,  KONSENS Public Relations GmbH &amp; Co. </w:t>
      </w:r>
      <w:r w:rsidRPr="00F56BAD">
        <w:rPr>
          <w:szCs w:val="22"/>
          <w:lang w:val="de-DE"/>
        </w:rPr>
        <w:t>KG,</w:t>
      </w:r>
      <w:r w:rsidRPr="00F56BAD">
        <w:rPr>
          <w:szCs w:val="22"/>
          <w:lang w:val="de-DE"/>
        </w:rPr>
        <w:br/>
        <w:t>Hans-</w:t>
      </w:r>
      <w:proofErr w:type="spellStart"/>
      <w:r w:rsidRPr="00F56BAD">
        <w:rPr>
          <w:szCs w:val="22"/>
          <w:lang w:val="de-DE"/>
        </w:rPr>
        <w:t>Kudlich</w:t>
      </w:r>
      <w:proofErr w:type="spellEnd"/>
      <w:r w:rsidRPr="00F56BAD">
        <w:rPr>
          <w:szCs w:val="22"/>
          <w:lang w:val="de-DE"/>
        </w:rPr>
        <w:t>-Straße 25,  D-64823 Groß-Umstadt</w:t>
      </w:r>
      <w:r w:rsidRPr="00F56BAD">
        <w:rPr>
          <w:szCs w:val="22"/>
          <w:lang w:val="de-DE"/>
        </w:rPr>
        <w:br/>
        <w:t>Tel.:+49 (0)60 78/93 63-0,  Fax: +49 (0)60 78/93 63-20</w:t>
      </w:r>
      <w:r w:rsidRPr="00F56BAD">
        <w:rPr>
          <w:szCs w:val="22"/>
          <w:lang w:val="de-DE"/>
        </w:rPr>
        <w:br/>
        <w:t xml:space="preserve">Email:  mail@konsens.de,  Internet:  </w:t>
      </w:r>
      <w:hyperlink r:id="rId12" w:history="1">
        <w:r w:rsidRPr="00F56BAD">
          <w:rPr>
            <w:rStyle w:val="Hyperlink"/>
            <w:szCs w:val="22"/>
            <w:lang w:val="de-DE"/>
          </w:rPr>
          <w:t>www.konsens.de</w:t>
        </w:r>
      </w:hyperlink>
    </w:p>
    <w:p w:rsidR="00E8731E" w:rsidRDefault="00E8731E" w:rsidP="00E8731E">
      <w:pPr>
        <w:pStyle w:val="bild"/>
        <w:spacing w:after="120"/>
        <w:rPr>
          <w:lang w:val="de-DE"/>
        </w:rPr>
      </w:pPr>
    </w:p>
    <w:p w:rsidR="000C7564" w:rsidRDefault="000C7564" w:rsidP="00533BDE">
      <w:pPr>
        <w:tabs>
          <w:tab w:val="left" w:pos="90"/>
        </w:tabs>
        <w:snapToGrid w:val="0"/>
        <w:spacing w:line="360" w:lineRule="auto"/>
        <w:rPr>
          <w:rFonts w:ascii="SimSun" w:eastAsia="SimSun" w:hAnsi="SimSun" w:cs="SimSun"/>
          <w:i/>
          <w:lang w:val="de-DE" w:eastAsia="zh-CN"/>
        </w:rPr>
      </w:pPr>
      <w:r w:rsidRPr="000C7564">
        <w:rPr>
          <w:i/>
          <w:lang w:eastAsia="zh-CN"/>
        </w:rPr>
        <w:t>ZSK 58 Mc</w:t>
      </w:r>
      <w:r w:rsidRPr="000C7564">
        <w:rPr>
          <w:i/>
          <w:vertAlign w:val="superscript"/>
          <w:lang w:eastAsia="zh-CN"/>
        </w:rPr>
        <w:t>18</w:t>
      </w:r>
      <w:r w:rsidRPr="000C7564">
        <w:rPr>
          <w:i/>
          <w:lang w:eastAsia="zh-CN"/>
        </w:rPr>
        <w:t xml:space="preserve"> </w:t>
      </w:r>
      <w:r w:rsidRPr="000C7564">
        <w:rPr>
          <w:rFonts w:ascii="SimSun" w:eastAsia="SimSun" w:hAnsi="SimSun" w:cs="SimSun" w:hint="eastAsia"/>
          <w:i/>
          <w:lang w:eastAsia="zh-CN"/>
        </w:rPr>
        <w:t>紧凑型挤出机的改进增强了操作稳定性并让设备的使用更加简单。</w:t>
      </w:r>
    </w:p>
    <w:p w:rsidR="000C7564" w:rsidRDefault="000C7564" w:rsidP="000C7564">
      <w:pPr>
        <w:tabs>
          <w:tab w:val="left" w:pos="90"/>
        </w:tabs>
        <w:snapToGrid w:val="0"/>
        <w:spacing w:line="360" w:lineRule="auto"/>
        <w:rPr>
          <w:rFonts w:ascii="SimSun" w:eastAsia="SimSun" w:hAnsi="SimSun" w:cs="SimSun"/>
          <w:i/>
          <w:iCs/>
          <w:szCs w:val="22"/>
          <w:lang w:val="de-DE" w:eastAsia="zh-CN"/>
        </w:rPr>
      </w:pPr>
      <w:r w:rsidRPr="000C7564">
        <w:rPr>
          <w:rFonts w:ascii="SimSun" w:eastAsia="SimSun" w:hAnsi="SimSun" w:cs="SimSun" w:hint="eastAsia"/>
          <w:i/>
          <w:iCs/>
          <w:szCs w:val="22"/>
          <w:lang w:eastAsia="zh-CN"/>
        </w:rPr>
        <w:t>图片：科倍隆，斯图加特</w:t>
      </w:r>
    </w:p>
    <w:p w:rsidR="00B55116" w:rsidRPr="00B55116" w:rsidRDefault="00B55116" w:rsidP="000C7564">
      <w:pPr>
        <w:tabs>
          <w:tab w:val="left" w:pos="90"/>
        </w:tabs>
        <w:snapToGrid w:val="0"/>
        <w:spacing w:line="360" w:lineRule="auto"/>
        <w:rPr>
          <w:rFonts w:cs="Arial"/>
          <w:i/>
          <w:iCs/>
          <w:szCs w:val="22"/>
          <w:lang w:val="de-DE" w:eastAsia="zh-CN"/>
        </w:rPr>
      </w:pPr>
    </w:p>
    <w:p w:rsidR="00D54C51" w:rsidRPr="00563809" w:rsidRDefault="00D54C51" w:rsidP="00EC1F2B">
      <w:pPr>
        <w:pStyle w:val="bild"/>
        <w:spacing w:after="120"/>
      </w:pPr>
    </w:p>
    <w:p w:rsidR="000C7564" w:rsidRDefault="000C7564" w:rsidP="00E8731E">
      <w:pPr>
        <w:tabs>
          <w:tab w:val="left" w:pos="90"/>
        </w:tabs>
        <w:snapToGrid w:val="0"/>
        <w:spacing w:line="360" w:lineRule="auto"/>
        <w:rPr>
          <w:rFonts w:ascii="SimSun" w:eastAsia="SimSun" w:hAnsi="SimSun" w:cs="SimSun"/>
          <w:i/>
          <w:lang w:val="de-DE" w:eastAsia="zh-CN"/>
        </w:rPr>
      </w:pPr>
      <w:r w:rsidRPr="000C7564">
        <w:rPr>
          <w:i/>
          <w:lang w:eastAsia="zh-CN"/>
        </w:rPr>
        <w:t>ZSK</w:t>
      </w:r>
      <w:r w:rsidRPr="000C7564">
        <w:rPr>
          <w:rFonts w:ascii="SimSun" w:eastAsia="SimSun" w:hAnsi="SimSun" w:cs="SimSun" w:hint="eastAsia"/>
          <w:i/>
          <w:lang w:eastAsia="zh-CN"/>
        </w:rPr>
        <w:t>双螺杆挤出机获得专利的喂料增强技术（</w:t>
      </w:r>
      <w:r w:rsidRPr="000C7564">
        <w:rPr>
          <w:i/>
          <w:lang w:eastAsia="zh-CN"/>
        </w:rPr>
        <w:t>FET</w:t>
      </w:r>
      <w:r w:rsidRPr="000C7564">
        <w:rPr>
          <w:rFonts w:ascii="SimSun" w:eastAsia="SimSun" w:hAnsi="SimSun" w:cs="SimSun" w:hint="eastAsia"/>
          <w:i/>
          <w:lang w:eastAsia="zh-CN"/>
        </w:rPr>
        <w:t>），在保持较高配混质量的前提下，设备产量总体提升。</w:t>
      </w:r>
    </w:p>
    <w:p w:rsidR="00EC1F2B" w:rsidRPr="00563809" w:rsidRDefault="000C7564" w:rsidP="000C7564">
      <w:pPr>
        <w:tabs>
          <w:tab w:val="left" w:pos="90"/>
        </w:tabs>
        <w:snapToGrid w:val="0"/>
        <w:spacing w:line="360" w:lineRule="auto"/>
        <w:rPr>
          <w:i/>
          <w:iCs/>
          <w:lang w:eastAsia="zh-CN"/>
        </w:rPr>
      </w:pPr>
      <w:r w:rsidRPr="000C7564">
        <w:rPr>
          <w:rFonts w:ascii="SimSun" w:eastAsia="SimSun" w:hAnsi="SimSun" w:cs="SimSun" w:hint="eastAsia"/>
          <w:i/>
          <w:iCs/>
          <w:szCs w:val="22"/>
          <w:lang w:eastAsia="zh-CN"/>
        </w:rPr>
        <w:t>图片：科倍隆，斯图加特</w:t>
      </w:r>
    </w:p>
    <w:sectPr w:rsidR="00EC1F2B" w:rsidRPr="00563809"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77" w:rsidRPr="00563809" w:rsidRDefault="00336277">
      <w:r w:rsidRPr="00563809">
        <w:separator/>
      </w:r>
    </w:p>
  </w:endnote>
  <w:endnote w:type="continuationSeparator" w:id="0">
    <w:p w:rsidR="00336277" w:rsidRPr="00563809" w:rsidRDefault="00336277">
      <w:r w:rsidRPr="005638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563809">
      <w:trPr>
        <w:cantSplit/>
      </w:trPr>
      <w:tc>
        <w:tcPr>
          <w:tcW w:w="7428" w:type="dxa"/>
          <w:noWrap/>
          <w:vAlign w:val="bottom"/>
        </w:tcPr>
        <w:p w:rsidR="00336917" w:rsidRPr="00563809" w:rsidRDefault="00336917">
          <w:pPr>
            <w:pStyle w:val="Fuzeile"/>
            <w:spacing w:line="200" w:lineRule="exact"/>
            <w:rPr>
              <w:rFonts w:cs="Arial"/>
            </w:rPr>
          </w:pPr>
        </w:p>
      </w:tc>
      <w:tc>
        <w:tcPr>
          <w:tcW w:w="1758" w:type="dxa"/>
          <w:noWrap/>
          <w:vAlign w:val="bottom"/>
        </w:tcPr>
        <w:p w:rsidR="00336917" w:rsidRPr="00563809" w:rsidRDefault="00336917">
          <w:pPr>
            <w:pStyle w:val="Fuzeile"/>
            <w:spacing w:line="200" w:lineRule="exact"/>
            <w:jc w:val="right"/>
            <w:rPr>
              <w:rFonts w:cs="Arial"/>
              <w:sz w:val="14"/>
              <w:szCs w:val="14"/>
            </w:rPr>
          </w:pPr>
          <w:bookmarkStart w:id="11" w:name="PageName"/>
          <w:bookmarkEnd w:id="11"/>
          <w:r w:rsidRPr="00563809">
            <w:rPr>
              <w:rFonts w:cs="Arial"/>
              <w:sz w:val="14"/>
              <w:szCs w:val="14"/>
            </w:rPr>
            <w:t xml:space="preserve">Page </w:t>
          </w:r>
          <w:r w:rsidR="00B16BD0" w:rsidRPr="00563809">
            <w:rPr>
              <w:rFonts w:cs="Arial"/>
              <w:sz w:val="14"/>
              <w:szCs w:val="14"/>
            </w:rPr>
            <w:fldChar w:fldCharType="begin"/>
          </w:r>
          <w:r w:rsidRPr="00563809">
            <w:rPr>
              <w:rFonts w:cs="Arial"/>
              <w:sz w:val="14"/>
              <w:szCs w:val="14"/>
            </w:rPr>
            <w:instrText xml:space="preserve"> PAGE  \* MERGEFORMAT </w:instrText>
          </w:r>
          <w:r w:rsidR="00B16BD0" w:rsidRPr="00563809">
            <w:rPr>
              <w:rFonts w:cs="Arial"/>
              <w:sz w:val="14"/>
              <w:szCs w:val="14"/>
            </w:rPr>
            <w:fldChar w:fldCharType="separate"/>
          </w:r>
          <w:r w:rsidR="00B55116">
            <w:rPr>
              <w:rFonts w:cs="Arial"/>
              <w:noProof/>
              <w:sz w:val="14"/>
              <w:szCs w:val="14"/>
            </w:rPr>
            <w:t>2</w:t>
          </w:r>
          <w:r w:rsidR="00B16BD0" w:rsidRPr="00563809">
            <w:rPr>
              <w:rFonts w:cs="Arial"/>
              <w:sz w:val="14"/>
              <w:szCs w:val="14"/>
            </w:rPr>
            <w:fldChar w:fldCharType="end"/>
          </w:r>
          <w:r w:rsidRPr="00563809">
            <w:rPr>
              <w:rFonts w:cs="Arial"/>
              <w:sz w:val="14"/>
              <w:szCs w:val="14"/>
            </w:rPr>
            <w:t xml:space="preserve"> of </w:t>
          </w:r>
          <w:r w:rsidR="00B16BD0" w:rsidRPr="00563809">
            <w:rPr>
              <w:rFonts w:cs="Arial"/>
              <w:sz w:val="14"/>
              <w:szCs w:val="14"/>
            </w:rPr>
            <w:fldChar w:fldCharType="begin"/>
          </w:r>
          <w:r w:rsidRPr="00563809">
            <w:rPr>
              <w:rFonts w:cs="Arial"/>
              <w:sz w:val="14"/>
              <w:szCs w:val="14"/>
            </w:rPr>
            <w:instrText xml:space="preserve"> NUMPAGES </w:instrText>
          </w:r>
          <w:r w:rsidR="00B16BD0" w:rsidRPr="00563809">
            <w:rPr>
              <w:rFonts w:cs="Arial"/>
              <w:sz w:val="14"/>
              <w:szCs w:val="14"/>
            </w:rPr>
            <w:fldChar w:fldCharType="separate"/>
          </w:r>
          <w:r w:rsidR="00B55116">
            <w:rPr>
              <w:rFonts w:cs="Arial"/>
              <w:noProof/>
              <w:sz w:val="14"/>
              <w:szCs w:val="14"/>
            </w:rPr>
            <w:t>4</w:t>
          </w:r>
          <w:r w:rsidR="00B16BD0" w:rsidRPr="00563809">
            <w:rPr>
              <w:rFonts w:cs="Arial"/>
              <w:sz w:val="14"/>
              <w:szCs w:val="14"/>
            </w:rPr>
            <w:fldChar w:fldCharType="end"/>
          </w:r>
        </w:p>
      </w:tc>
      <w:tc>
        <w:tcPr>
          <w:tcW w:w="567" w:type="dxa"/>
          <w:vAlign w:val="bottom"/>
        </w:tcPr>
        <w:p w:rsidR="00336917" w:rsidRPr="00563809" w:rsidRDefault="00336917">
          <w:pPr>
            <w:pStyle w:val="Fuzeile"/>
            <w:spacing w:line="200" w:lineRule="exact"/>
            <w:rPr>
              <w:rFonts w:cs="Arial"/>
              <w:sz w:val="14"/>
              <w:szCs w:val="14"/>
            </w:rPr>
          </w:pPr>
        </w:p>
      </w:tc>
    </w:tr>
  </w:tbl>
  <w:p w:rsidR="00336917" w:rsidRPr="00563809"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563809">
      <w:tc>
        <w:tcPr>
          <w:tcW w:w="7428" w:type="dxa"/>
          <w:tcMar>
            <w:left w:w="0" w:type="dxa"/>
            <w:right w:w="0" w:type="dxa"/>
          </w:tcMar>
          <w:vAlign w:val="bottom"/>
        </w:tcPr>
        <w:p w:rsidR="00336917" w:rsidRPr="0056380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563809" w:rsidRDefault="00336917">
          <w:pPr>
            <w:rPr>
              <w:sz w:val="14"/>
            </w:rPr>
          </w:pPr>
          <w:bookmarkStart w:id="16" w:name="GeneralPartnerRechts"/>
          <w:bookmarkEnd w:id="16"/>
        </w:p>
      </w:tc>
    </w:tr>
  </w:tbl>
  <w:p w:rsidR="00336917" w:rsidRPr="00563809"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77" w:rsidRPr="00563809" w:rsidRDefault="00336277">
      <w:r w:rsidRPr="00563809">
        <w:separator/>
      </w:r>
    </w:p>
  </w:footnote>
  <w:footnote w:type="continuationSeparator" w:id="0">
    <w:p w:rsidR="00336277" w:rsidRPr="00563809" w:rsidRDefault="00336277">
      <w:r w:rsidRPr="0056380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563809">
      <w:trPr>
        <w:trHeight w:hRule="exact" w:val="794"/>
      </w:trPr>
      <w:tc>
        <w:tcPr>
          <w:tcW w:w="7314" w:type="dxa"/>
          <w:noWrap/>
          <w:vAlign w:val="bottom"/>
        </w:tcPr>
        <w:p w:rsidR="00336917" w:rsidRPr="00563809" w:rsidRDefault="00D64439">
          <w:pPr>
            <w:pStyle w:val="Kopfzeile"/>
            <w:widowControl w:val="0"/>
            <w:rPr>
              <w:rFonts w:cs="Arial"/>
              <w:szCs w:val="22"/>
            </w:rPr>
          </w:pPr>
          <w:r w:rsidRPr="00563809">
            <w:rPr>
              <w:rFonts w:cs="Arial"/>
              <w:noProof/>
              <w:sz w:val="16"/>
              <w:szCs w:val="16"/>
              <w:lang w:val="de-DE" w:eastAsia="zh-CN" w:bidi="ar-SA"/>
            </w:rPr>
            <w:drawing>
              <wp:inline distT="0" distB="0" distL="0" distR="0" wp14:anchorId="7B55C76A" wp14:editId="24D017D5">
                <wp:extent cx="2105025" cy="440055"/>
                <wp:effectExtent l="0" t="0" r="9525" b="0"/>
                <wp:docPr id="8"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563809" w:rsidRDefault="00D64439">
          <w:pPr>
            <w:pStyle w:val="Kopfzeile"/>
            <w:tabs>
              <w:tab w:val="left" w:pos="5273"/>
              <w:tab w:val="left" w:pos="6480"/>
            </w:tabs>
            <w:rPr>
              <w:szCs w:val="22"/>
            </w:rPr>
          </w:pPr>
          <w:r w:rsidRPr="00563809">
            <w:rPr>
              <w:noProof/>
              <w:sz w:val="16"/>
              <w:szCs w:val="16"/>
              <w:lang w:val="de-DE" w:eastAsia="zh-CN" w:bidi="ar-SA"/>
            </w:rPr>
            <w:drawing>
              <wp:inline distT="0" distB="0" distL="0" distR="0" wp14:anchorId="5E2F16A0" wp14:editId="4F83E692">
                <wp:extent cx="1294130" cy="440055"/>
                <wp:effectExtent l="0" t="0" r="1270" b="0"/>
                <wp:docPr id="9"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563809" w:rsidTr="00F865BA">
      <w:trPr>
        <w:trHeight w:hRule="exact" w:val="1181"/>
      </w:trPr>
      <w:tc>
        <w:tcPr>
          <w:tcW w:w="7314" w:type="dxa"/>
          <w:noWrap/>
          <w:tcMar>
            <w:left w:w="284" w:type="dxa"/>
          </w:tcMar>
          <w:vAlign w:val="bottom"/>
        </w:tcPr>
        <w:p w:rsidR="00336917" w:rsidRPr="00563809" w:rsidRDefault="00EC1F2B" w:rsidP="009B2613">
          <w:pPr>
            <w:pStyle w:val="Kopfzeile"/>
            <w:widowControl w:val="0"/>
          </w:pPr>
          <w:bookmarkStart w:id="8" w:name="HeaderPage2Date"/>
          <w:bookmarkEnd w:id="8"/>
          <w:r w:rsidRPr="00563809">
            <w:t>October 2016</w:t>
          </w:r>
        </w:p>
      </w:tc>
      <w:tc>
        <w:tcPr>
          <w:tcW w:w="2997" w:type="dxa"/>
          <w:noWrap/>
          <w:tcMar>
            <w:left w:w="68" w:type="dxa"/>
          </w:tcMar>
          <w:vAlign w:val="bottom"/>
        </w:tcPr>
        <w:p w:rsidR="00336917" w:rsidRPr="00563809" w:rsidRDefault="00336917">
          <w:pPr>
            <w:pStyle w:val="Kopfzeile"/>
            <w:tabs>
              <w:tab w:val="left" w:pos="5273"/>
              <w:tab w:val="left" w:pos="6480"/>
            </w:tabs>
            <w:spacing w:line="200" w:lineRule="exact"/>
          </w:pPr>
          <w:bookmarkStart w:id="9" w:name="HeaderPage2Name"/>
          <w:bookmarkEnd w:id="9"/>
        </w:p>
      </w:tc>
    </w:tr>
  </w:tbl>
  <w:p w:rsidR="00336917" w:rsidRPr="00563809" w:rsidRDefault="00336917">
    <w:pPr>
      <w:pStyle w:val="Kopfzeile"/>
      <w:rPr>
        <w:rStyle w:val="Seitenzahl"/>
      </w:rPr>
    </w:pPr>
    <w:bookmarkStart w:id="10" w:name="Nummer"/>
    <w:bookmarkEnd w:id="10"/>
  </w:p>
  <w:p w:rsidR="00336917" w:rsidRPr="00563809"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563809">
      <w:trPr>
        <w:trHeight w:hRule="exact" w:val="794"/>
      </w:trPr>
      <w:tc>
        <w:tcPr>
          <w:tcW w:w="7334" w:type="dxa"/>
          <w:noWrap/>
          <w:vAlign w:val="bottom"/>
        </w:tcPr>
        <w:p w:rsidR="00336917" w:rsidRPr="00563809" w:rsidRDefault="00D64439">
          <w:pPr>
            <w:pStyle w:val="Kopfzeile"/>
            <w:widowControl w:val="0"/>
            <w:rPr>
              <w:rFonts w:cs="Arial"/>
              <w:sz w:val="16"/>
              <w:szCs w:val="16"/>
            </w:rPr>
          </w:pPr>
          <w:r w:rsidRPr="00563809">
            <w:rPr>
              <w:rFonts w:cs="Arial"/>
              <w:noProof/>
              <w:sz w:val="16"/>
              <w:szCs w:val="16"/>
              <w:lang w:val="de-DE" w:eastAsia="zh-CN" w:bidi="ar-SA"/>
            </w:rPr>
            <w:drawing>
              <wp:inline distT="0" distB="0" distL="0" distR="0" wp14:anchorId="12313ED7" wp14:editId="064482BE">
                <wp:extent cx="2105025" cy="440055"/>
                <wp:effectExtent l="0" t="0" r="9525" b="0"/>
                <wp:docPr id="10"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563809" w:rsidRDefault="00D64439">
          <w:pPr>
            <w:pStyle w:val="Kopfzeile"/>
            <w:tabs>
              <w:tab w:val="left" w:pos="5273"/>
              <w:tab w:val="left" w:pos="6480"/>
            </w:tabs>
            <w:spacing w:after="10"/>
            <w:rPr>
              <w:sz w:val="16"/>
              <w:szCs w:val="16"/>
            </w:rPr>
          </w:pPr>
          <w:r w:rsidRPr="00563809">
            <w:rPr>
              <w:noProof/>
              <w:sz w:val="16"/>
              <w:szCs w:val="16"/>
              <w:lang w:val="de-DE" w:eastAsia="zh-CN" w:bidi="ar-SA"/>
            </w:rPr>
            <w:drawing>
              <wp:inline distT="0" distB="0" distL="0" distR="0" wp14:anchorId="0D587530" wp14:editId="159474D4">
                <wp:extent cx="1294130" cy="440055"/>
                <wp:effectExtent l="0" t="0" r="1270" b="0"/>
                <wp:docPr id="11"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563809">
      <w:trPr>
        <w:trHeight w:hRule="exact" w:val="1047"/>
      </w:trPr>
      <w:tc>
        <w:tcPr>
          <w:tcW w:w="7334" w:type="dxa"/>
          <w:noWrap/>
          <w:tcMar>
            <w:left w:w="0" w:type="dxa"/>
          </w:tcMar>
          <w:vAlign w:val="bottom"/>
        </w:tcPr>
        <w:p w:rsidR="00336917" w:rsidRPr="00563809" w:rsidRDefault="00336917">
          <w:pPr>
            <w:pStyle w:val="Kopfzeile"/>
            <w:widowControl w:val="0"/>
            <w:spacing w:line="200" w:lineRule="exact"/>
            <w:rPr>
              <w:rFonts w:cs="Arial"/>
            </w:rPr>
          </w:pPr>
        </w:p>
        <w:p w:rsidR="00336917" w:rsidRPr="00563809" w:rsidRDefault="00336917">
          <w:pPr>
            <w:pStyle w:val="Kopfzeile"/>
            <w:widowControl w:val="0"/>
            <w:spacing w:line="200" w:lineRule="exact"/>
            <w:rPr>
              <w:rFonts w:cs="Arial"/>
            </w:rPr>
          </w:pPr>
        </w:p>
        <w:p w:rsidR="00336917" w:rsidRPr="00563809" w:rsidRDefault="00336917">
          <w:pPr>
            <w:pStyle w:val="Kopfzeile"/>
            <w:widowControl w:val="0"/>
            <w:spacing w:line="200" w:lineRule="exact"/>
            <w:rPr>
              <w:rFonts w:cs="Arial"/>
            </w:rPr>
          </w:pPr>
        </w:p>
      </w:tc>
      <w:tc>
        <w:tcPr>
          <w:tcW w:w="2996" w:type="dxa"/>
          <w:noWrap/>
          <w:tcMar>
            <w:left w:w="0" w:type="dxa"/>
          </w:tcMar>
          <w:vAlign w:val="bottom"/>
        </w:tcPr>
        <w:p w:rsidR="00336917" w:rsidRPr="00563809" w:rsidRDefault="00336917">
          <w:pPr>
            <w:pStyle w:val="Kopfzeile"/>
            <w:tabs>
              <w:tab w:val="left" w:pos="5273"/>
              <w:tab w:val="left" w:pos="6480"/>
            </w:tabs>
            <w:rPr>
              <w:szCs w:val="22"/>
            </w:rPr>
          </w:pPr>
          <w:bookmarkStart w:id="12" w:name="TitleLine01"/>
          <w:bookmarkEnd w:id="12"/>
        </w:p>
        <w:p w:rsidR="00336917" w:rsidRPr="00563809" w:rsidRDefault="00336917">
          <w:pPr>
            <w:pStyle w:val="Kopfzeile"/>
            <w:tabs>
              <w:tab w:val="left" w:pos="5273"/>
              <w:tab w:val="left" w:pos="6480"/>
            </w:tabs>
            <w:rPr>
              <w:sz w:val="14"/>
              <w:szCs w:val="14"/>
            </w:rPr>
          </w:pPr>
          <w:bookmarkStart w:id="13" w:name="TitleLine02"/>
          <w:bookmarkEnd w:id="13"/>
        </w:p>
      </w:tc>
    </w:tr>
  </w:tbl>
  <w:p w:rsidR="00336917" w:rsidRPr="00563809"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3181"/>
    <w:rsid w:val="00013520"/>
    <w:rsid w:val="00015D71"/>
    <w:rsid w:val="000165CC"/>
    <w:rsid w:val="00024466"/>
    <w:rsid w:val="000259B4"/>
    <w:rsid w:val="000365B6"/>
    <w:rsid w:val="00041474"/>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D8F"/>
    <w:rsid w:val="000B2963"/>
    <w:rsid w:val="000B59A1"/>
    <w:rsid w:val="000B5C77"/>
    <w:rsid w:val="000C0274"/>
    <w:rsid w:val="000C2259"/>
    <w:rsid w:val="000C5792"/>
    <w:rsid w:val="000C7564"/>
    <w:rsid w:val="000D0A15"/>
    <w:rsid w:val="000D435D"/>
    <w:rsid w:val="000D518C"/>
    <w:rsid w:val="000E0EE7"/>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40842"/>
    <w:rsid w:val="00145834"/>
    <w:rsid w:val="00151336"/>
    <w:rsid w:val="00152DC3"/>
    <w:rsid w:val="00156407"/>
    <w:rsid w:val="00156744"/>
    <w:rsid w:val="0015708A"/>
    <w:rsid w:val="0016025B"/>
    <w:rsid w:val="001608CE"/>
    <w:rsid w:val="00163364"/>
    <w:rsid w:val="001660F7"/>
    <w:rsid w:val="001746AE"/>
    <w:rsid w:val="00176035"/>
    <w:rsid w:val="00177894"/>
    <w:rsid w:val="00183337"/>
    <w:rsid w:val="0018701F"/>
    <w:rsid w:val="001905C7"/>
    <w:rsid w:val="001935D6"/>
    <w:rsid w:val="00194846"/>
    <w:rsid w:val="001A111A"/>
    <w:rsid w:val="001A1DDE"/>
    <w:rsid w:val="001B6332"/>
    <w:rsid w:val="001C47CF"/>
    <w:rsid w:val="001C4E6D"/>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B5A58"/>
    <w:rsid w:val="002C6F6E"/>
    <w:rsid w:val="002D4FCC"/>
    <w:rsid w:val="002D6BA5"/>
    <w:rsid w:val="002D7ED6"/>
    <w:rsid w:val="002E36AB"/>
    <w:rsid w:val="002E41A7"/>
    <w:rsid w:val="002F3679"/>
    <w:rsid w:val="002F4FDE"/>
    <w:rsid w:val="002F7BFA"/>
    <w:rsid w:val="003129F8"/>
    <w:rsid w:val="00313F48"/>
    <w:rsid w:val="00317FA1"/>
    <w:rsid w:val="00321A34"/>
    <w:rsid w:val="003232F6"/>
    <w:rsid w:val="00323713"/>
    <w:rsid w:val="00325020"/>
    <w:rsid w:val="00325BA5"/>
    <w:rsid w:val="00326DE9"/>
    <w:rsid w:val="003348DA"/>
    <w:rsid w:val="00336277"/>
    <w:rsid w:val="00336917"/>
    <w:rsid w:val="00346A55"/>
    <w:rsid w:val="00347781"/>
    <w:rsid w:val="0035175A"/>
    <w:rsid w:val="00352B95"/>
    <w:rsid w:val="003536D4"/>
    <w:rsid w:val="00356021"/>
    <w:rsid w:val="00362629"/>
    <w:rsid w:val="00363ADF"/>
    <w:rsid w:val="00367E7B"/>
    <w:rsid w:val="00371E9F"/>
    <w:rsid w:val="0037494A"/>
    <w:rsid w:val="00381EFD"/>
    <w:rsid w:val="00387BDB"/>
    <w:rsid w:val="003940E7"/>
    <w:rsid w:val="003B277D"/>
    <w:rsid w:val="003B51A5"/>
    <w:rsid w:val="003B6D8E"/>
    <w:rsid w:val="003B7C0E"/>
    <w:rsid w:val="003C2B95"/>
    <w:rsid w:val="003C5309"/>
    <w:rsid w:val="003C53D6"/>
    <w:rsid w:val="003C7D6F"/>
    <w:rsid w:val="003D148F"/>
    <w:rsid w:val="003E04D7"/>
    <w:rsid w:val="003E431B"/>
    <w:rsid w:val="003F2456"/>
    <w:rsid w:val="003F55C5"/>
    <w:rsid w:val="00400E4D"/>
    <w:rsid w:val="0041481E"/>
    <w:rsid w:val="00414927"/>
    <w:rsid w:val="00422823"/>
    <w:rsid w:val="00423AC4"/>
    <w:rsid w:val="004331C2"/>
    <w:rsid w:val="00433DD3"/>
    <w:rsid w:val="00437BA4"/>
    <w:rsid w:val="004618C0"/>
    <w:rsid w:val="004627FF"/>
    <w:rsid w:val="004677F2"/>
    <w:rsid w:val="00471C40"/>
    <w:rsid w:val="0047523A"/>
    <w:rsid w:val="00476D75"/>
    <w:rsid w:val="00480DF1"/>
    <w:rsid w:val="00482058"/>
    <w:rsid w:val="00487260"/>
    <w:rsid w:val="004906C7"/>
    <w:rsid w:val="004956A1"/>
    <w:rsid w:val="004A23CA"/>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01F4"/>
    <w:rsid w:val="00533BDE"/>
    <w:rsid w:val="00543709"/>
    <w:rsid w:val="00546006"/>
    <w:rsid w:val="0055265E"/>
    <w:rsid w:val="0055295E"/>
    <w:rsid w:val="00563622"/>
    <w:rsid w:val="00563809"/>
    <w:rsid w:val="00563A92"/>
    <w:rsid w:val="0056445E"/>
    <w:rsid w:val="005651E0"/>
    <w:rsid w:val="00577A4B"/>
    <w:rsid w:val="00580959"/>
    <w:rsid w:val="00580EB6"/>
    <w:rsid w:val="005827E5"/>
    <w:rsid w:val="005857DA"/>
    <w:rsid w:val="0059012D"/>
    <w:rsid w:val="005913A5"/>
    <w:rsid w:val="005A71B6"/>
    <w:rsid w:val="005B11E3"/>
    <w:rsid w:val="005B4C73"/>
    <w:rsid w:val="005B799A"/>
    <w:rsid w:val="005D521D"/>
    <w:rsid w:val="005E6C16"/>
    <w:rsid w:val="005F14A5"/>
    <w:rsid w:val="005F353A"/>
    <w:rsid w:val="005F48A1"/>
    <w:rsid w:val="00613BF2"/>
    <w:rsid w:val="00614866"/>
    <w:rsid w:val="00616C07"/>
    <w:rsid w:val="00631971"/>
    <w:rsid w:val="00633635"/>
    <w:rsid w:val="006340F8"/>
    <w:rsid w:val="00635843"/>
    <w:rsid w:val="00647CC8"/>
    <w:rsid w:val="00652B61"/>
    <w:rsid w:val="00652F66"/>
    <w:rsid w:val="00660C37"/>
    <w:rsid w:val="00672CCE"/>
    <w:rsid w:val="0067672F"/>
    <w:rsid w:val="00681B49"/>
    <w:rsid w:val="00683011"/>
    <w:rsid w:val="00684F5C"/>
    <w:rsid w:val="006854E5"/>
    <w:rsid w:val="00690B50"/>
    <w:rsid w:val="00693BE1"/>
    <w:rsid w:val="006953FE"/>
    <w:rsid w:val="006958C6"/>
    <w:rsid w:val="00696205"/>
    <w:rsid w:val="00697613"/>
    <w:rsid w:val="006A48D1"/>
    <w:rsid w:val="006B3825"/>
    <w:rsid w:val="006B51F8"/>
    <w:rsid w:val="006B5684"/>
    <w:rsid w:val="006C013C"/>
    <w:rsid w:val="006C39FC"/>
    <w:rsid w:val="006C3BB4"/>
    <w:rsid w:val="006C5029"/>
    <w:rsid w:val="006F2A24"/>
    <w:rsid w:val="007119FD"/>
    <w:rsid w:val="0072115C"/>
    <w:rsid w:val="00730268"/>
    <w:rsid w:val="00731773"/>
    <w:rsid w:val="00731A1B"/>
    <w:rsid w:val="00731A3A"/>
    <w:rsid w:val="00752D36"/>
    <w:rsid w:val="007537F8"/>
    <w:rsid w:val="00761BD8"/>
    <w:rsid w:val="00763374"/>
    <w:rsid w:val="00774270"/>
    <w:rsid w:val="0077573B"/>
    <w:rsid w:val="007840F7"/>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6B27"/>
    <w:rsid w:val="00810217"/>
    <w:rsid w:val="00815FC2"/>
    <w:rsid w:val="00820308"/>
    <w:rsid w:val="00820774"/>
    <w:rsid w:val="008213C1"/>
    <w:rsid w:val="008215A6"/>
    <w:rsid w:val="00827E8D"/>
    <w:rsid w:val="00834567"/>
    <w:rsid w:val="0083636E"/>
    <w:rsid w:val="00841CCF"/>
    <w:rsid w:val="00844839"/>
    <w:rsid w:val="00845CD6"/>
    <w:rsid w:val="00855AD0"/>
    <w:rsid w:val="00862A5B"/>
    <w:rsid w:val="00862D3E"/>
    <w:rsid w:val="00867528"/>
    <w:rsid w:val="0086794F"/>
    <w:rsid w:val="00871000"/>
    <w:rsid w:val="0087310E"/>
    <w:rsid w:val="0087717B"/>
    <w:rsid w:val="00877E9A"/>
    <w:rsid w:val="00881CE0"/>
    <w:rsid w:val="008914E5"/>
    <w:rsid w:val="00892A79"/>
    <w:rsid w:val="00893A3B"/>
    <w:rsid w:val="00894094"/>
    <w:rsid w:val="008959F6"/>
    <w:rsid w:val="008A1EFE"/>
    <w:rsid w:val="008B1D6D"/>
    <w:rsid w:val="008B4C8C"/>
    <w:rsid w:val="008B52FE"/>
    <w:rsid w:val="008B6CA6"/>
    <w:rsid w:val="008B6E88"/>
    <w:rsid w:val="008B7140"/>
    <w:rsid w:val="008C02EB"/>
    <w:rsid w:val="008C1CF9"/>
    <w:rsid w:val="008C232B"/>
    <w:rsid w:val="008C6C1F"/>
    <w:rsid w:val="008C7206"/>
    <w:rsid w:val="008D60C7"/>
    <w:rsid w:val="008E0230"/>
    <w:rsid w:val="008F1230"/>
    <w:rsid w:val="008F3B8E"/>
    <w:rsid w:val="008F3DAB"/>
    <w:rsid w:val="008F61C3"/>
    <w:rsid w:val="008F7B77"/>
    <w:rsid w:val="00900F32"/>
    <w:rsid w:val="0090257A"/>
    <w:rsid w:val="00903160"/>
    <w:rsid w:val="009075FE"/>
    <w:rsid w:val="009143EE"/>
    <w:rsid w:val="0091485A"/>
    <w:rsid w:val="00924D4A"/>
    <w:rsid w:val="009250FA"/>
    <w:rsid w:val="009365B2"/>
    <w:rsid w:val="0093787D"/>
    <w:rsid w:val="00941023"/>
    <w:rsid w:val="00941F2F"/>
    <w:rsid w:val="00942802"/>
    <w:rsid w:val="00943BA6"/>
    <w:rsid w:val="00944AE9"/>
    <w:rsid w:val="00950294"/>
    <w:rsid w:val="00953BA6"/>
    <w:rsid w:val="00956BEA"/>
    <w:rsid w:val="0096354A"/>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3620"/>
    <w:rsid w:val="00A04833"/>
    <w:rsid w:val="00A04F9F"/>
    <w:rsid w:val="00A062F2"/>
    <w:rsid w:val="00A07811"/>
    <w:rsid w:val="00A1230F"/>
    <w:rsid w:val="00A41D17"/>
    <w:rsid w:val="00A52AA1"/>
    <w:rsid w:val="00A571F8"/>
    <w:rsid w:val="00A67CD6"/>
    <w:rsid w:val="00A7706A"/>
    <w:rsid w:val="00A84FD5"/>
    <w:rsid w:val="00A857FF"/>
    <w:rsid w:val="00A978A6"/>
    <w:rsid w:val="00AA4411"/>
    <w:rsid w:val="00AA6C5C"/>
    <w:rsid w:val="00AC0D11"/>
    <w:rsid w:val="00AC205D"/>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6BD0"/>
    <w:rsid w:val="00B172B6"/>
    <w:rsid w:val="00B20A0F"/>
    <w:rsid w:val="00B20B57"/>
    <w:rsid w:val="00B22064"/>
    <w:rsid w:val="00B234F4"/>
    <w:rsid w:val="00B25A8F"/>
    <w:rsid w:val="00B30D8F"/>
    <w:rsid w:val="00B34B07"/>
    <w:rsid w:val="00B379D4"/>
    <w:rsid w:val="00B45593"/>
    <w:rsid w:val="00B46B7C"/>
    <w:rsid w:val="00B47F37"/>
    <w:rsid w:val="00B5422D"/>
    <w:rsid w:val="00B54622"/>
    <w:rsid w:val="00B55116"/>
    <w:rsid w:val="00B6010A"/>
    <w:rsid w:val="00B6041E"/>
    <w:rsid w:val="00B676D0"/>
    <w:rsid w:val="00B77EEC"/>
    <w:rsid w:val="00B82564"/>
    <w:rsid w:val="00B90B8D"/>
    <w:rsid w:val="00B9189F"/>
    <w:rsid w:val="00B93353"/>
    <w:rsid w:val="00B95FD8"/>
    <w:rsid w:val="00BA2D3F"/>
    <w:rsid w:val="00BA36BB"/>
    <w:rsid w:val="00BA42E4"/>
    <w:rsid w:val="00BA498E"/>
    <w:rsid w:val="00BA61BC"/>
    <w:rsid w:val="00BA69E7"/>
    <w:rsid w:val="00BB5534"/>
    <w:rsid w:val="00BB64B1"/>
    <w:rsid w:val="00BB73C1"/>
    <w:rsid w:val="00BC077E"/>
    <w:rsid w:val="00BC482D"/>
    <w:rsid w:val="00BC6E17"/>
    <w:rsid w:val="00BD4EE5"/>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1482"/>
    <w:rsid w:val="00C1231C"/>
    <w:rsid w:val="00C15ED4"/>
    <w:rsid w:val="00C2185B"/>
    <w:rsid w:val="00C2411D"/>
    <w:rsid w:val="00C3213D"/>
    <w:rsid w:val="00C34D6B"/>
    <w:rsid w:val="00C52747"/>
    <w:rsid w:val="00C6308C"/>
    <w:rsid w:val="00C6327D"/>
    <w:rsid w:val="00C658BB"/>
    <w:rsid w:val="00C72824"/>
    <w:rsid w:val="00C77B39"/>
    <w:rsid w:val="00C8116E"/>
    <w:rsid w:val="00C827B0"/>
    <w:rsid w:val="00C828A4"/>
    <w:rsid w:val="00C9248B"/>
    <w:rsid w:val="00C9257F"/>
    <w:rsid w:val="00C94F40"/>
    <w:rsid w:val="00C95F69"/>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652C"/>
    <w:rsid w:val="00CF125C"/>
    <w:rsid w:val="00CF43F6"/>
    <w:rsid w:val="00D0002A"/>
    <w:rsid w:val="00D03189"/>
    <w:rsid w:val="00D03F1C"/>
    <w:rsid w:val="00D04EA2"/>
    <w:rsid w:val="00D129B2"/>
    <w:rsid w:val="00D1389D"/>
    <w:rsid w:val="00D15DED"/>
    <w:rsid w:val="00D16EDC"/>
    <w:rsid w:val="00D207FA"/>
    <w:rsid w:val="00D25042"/>
    <w:rsid w:val="00D2548E"/>
    <w:rsid w:val="00D30183"/>
    <w:rsid w:val="00D336FF"/>
    <w:rsid w:val="00D3573C"/>
    <w:rsid w:val="00D36A67"/>
    <w:rsid w:val="00D41ACA"/>
    <w:rsid w:val="00D44D33"/>
    <w:rsid w:val="00D54C51"/>
    <w:rsid w:val="00D555FE"/>
    <w:rsid w:val="00D6262F"/>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3BE"/>
    <w:rsid w:val="00D96D25"/>
    <w:rsid w:val="00DA39BD"/>
    <w:rsid w:val="00DA5718"/>
    <w:rsid w:val="00DB18DF"/>
    <w:rsid w:val="00DB4BE0"/>
    <w:rsid w:val="00DB63F7"/>
    <w:rsid w:val="00DC1346"/>
    <w:rsid w:val="00DC2EF5"/>
    <w:rsid w:val="00DC33A2"/>
    <w:rsid w:val="00DC7177"/>
    <w:rsid w:val="00DD1557"/>
    <w:rsid w:val="00DD5297"/>
    <w:rsid w:val="00DE1353"/>
    <w:rsid w:val="00DE3617"/>
    <w:rsid w:val="00DF4720"/>
    <w:rsid w:val="00DF7509"/>
    <w:rsid w:val="00E03D80"/>
    <w:rsid w:val="00E10F76"/>
    <w:rsid w:val="00E120A2"/>
    <w:rsid w:val="00E17602"/>
    <w:rsid w:val="00E20874"/>
    <w:rsid w:val="00E25067"/>
    <w:rsid w:val="00E256A1"/>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5421"/>
    <w:rsid w:val="00E71F87"/>
    <w:rsid w:val="00E77E58"/>
    <w:rsid w:val="00E8731E"/>
    <w:rsid w:val="00E87392"/>
    <w:rsid w:val="00E914AB"/>
    <w:rsid w:val="00E9158F"/>
    <w:rsid w:val="00E93BAD"/>
    <w:rsid w:val="00EA2D07"/>
    <w:rsid w:val="00EB2E3C"/>
    <w:rsid w:val="00EB5F5C"/>
    <w:rsid w:val="00EC0B88"/>
    <w:rsid w:val="00EC1EAC"/>
    <w:rsid w:val="00EC1F2B"/>
    <w:rsid w:val="00EC32C6"/>
    <w:rsid w:val="00EC3D4A"/>
    <w:rsid w:val="00ED1F18"/>
    <w:rsid w:val="00EE416C"/>
    <w:rsid w:val="00EE622B"/>
    <w:rsid w:val="00EF084C"/>
    <w:rsid w:val="00EF6181"/>
    <w:rsid w:val="00F16399"/>
    <w:rsid w:val="00F31D8D"/>
    <w:rsid w:val="00F329DD"/>
    <w:rsid w:val="00F33465"/>
    <w:rsid w:val="00F335FA"/>
    <w:rsid w:val="00F41BC5"/>
    <w:rsid w:val="00F439CE"/>
    <w:rsid w:val="00F43ABD"/>
    <w:rsid w:val="00F52F24"/>
    <w:rsid w:val="00F55C61"/>
    <w:rsid w:val="00F56BAD"/>
    <w:rsid w:val="00F61AA6"/>
    <w:rsid w:val="00F63D65"/>
    <w:rsid w:val="00F673D7"/>
    <w:rsid w:val="00F74CF8"/>
    <w:rsid w:val="00F865BA"/>
    <w:rsid w:val="00F87078"/>
    <w:rsid w:val="00F92F9B"/>
    <w:rsid w:val="00F9548F"/>
    <w:rsid w:val="00FA28E9"/>
    <w:rsid w:val="00FA2DE4"/>
    <w:rsid w:val="00FA4B39"/>
    <w:rsid w:val="00FB15DD"/>
    <w:rsid w:val="00FB528C"/>
    <w:rsid w:val="00FB7808"/>
    <w:rsid w:val="00FB7C64"/>
    <w:rsid w:val="00FC7354"/>
    <w:rsid w:val="00FD29C0"/>
    <w:rsid w:val="00FE33A4"/>
    <w:rsid w:val="00FE5567"/>
    <w:rsid w:val="00FE65C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st-fs02.corp.local\team\CST-MA-S\2016\Pressemitteilungen\1609_K2016_ZSK\Final\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F8D5-9CFA-4EF8-A6B5-0EFB3C73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1713</Words>
  <Characters>1585</Characters>
  <Application>Microsoft Office Word</Application>
  <DocSecurity>0</DocSecurity>
  <Lines>13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3292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2016-10-13T07:45:00Z</cp:lastPrinted>
  <dcterms:created xsi:type="dcterms:W3CDTF">2016-10-13T07:46:00Z</dcterms:created>
  <dcterms:modified xsi:type="dcterms:W3CDTF">2016-10-13T07:46:00Z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