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rsidR="00942BC4" w:rsidRPr="00942BC4" w:rsidRDefault="00942BC4" w:rsidP="00942BC4">
            <w:pPr>
              <w:spacing w:line="200" w:lineRule="exact"/>
              <w:rPr>
                <w:bCs/>
                <w:sz w:val="14"/>
                <w:lang w:val="en-US"/>
              </w:rPr>
            </w:pPr>
            <w:r w:rsidRPr="00942BC4">
              <w:rPr>
                <w:bCs/>
                <w:sz w:val="14"/>
                <w:lang w:val="en-US"/>
              </w:rPr>
              <w:t>Shari Lake</w:t>
            </w:r>
          </w:p>
          <w:p w:rsidR="00942BC4" w:rsidRPr="00942BC4" w:rsidRDefault="00942BC4" w:rsidP="00942BC4">
            <w:pPr>
              <w:spacing w:line="200" w:lineRule="exact"/>
              <w:rPr>
                <w:bCs/>
                <w:sz w:val="14"/>
                <w:lang w:val="en-US"/>
              </w:rPr>
            </w:pPr>
            <w:r w:rsidRPr="00942BC4">
              <w:rPr>
                <w:bCs/>
                <w:sz w:val="14"/>
                <w:lang w:val="en-US"/>
              </w:rPr>
              <w:t>Director of Marketing</w:t>
            </w:r>
          </w:p>
          <w:p w:rsidR="00942BC4" w:rsidRPr="00260D2A" w:rsidRDefault="00942BC4" w:rsidP="00942BC4">
            <w:pPr>
              <w:spacing w:line="200" w:lineRule="exact"/>
              <w:rPr>
                <w:bCs/>
                <w:sz w:val="14"/>
                <w:lang w:val="it-IT"/>
              </w:rPr>
            </w:pPr>
            <w:r w:rsidRPr="00260D2A">
              <w:rPr>
                <w:bCs/>
                <w:sz w:val="14"/>
                <w:lang w:val="it-IT"/>
              </w:rPr>
              <w:t>Coperion K-Tron Salina, Inc.</w:t>
            </w:r>
          </w:p>
          <w:p w:rsidR="00942BC4" w:rsidRPr="00942BC4" w:rsidRDefault="00942BC4" w:rsidP="00942BC4">
            <w:pPr>
              <w:spacing w:line="200" w:lineRule="exact"/>
              <w:rPr>
                <w:bCs/>
                <w:sz w:val="14"/>
                <w:lang w:val="en-US"/>
              </w:rPr>
            </w:pPr>
            <w:r w:rsidRPr="00942BC4">
              <w:rPr>
                <w:bCs/>
                <w:sz w:val="14"/>
                <w:lang w:val="en-US"/>
              </w:rPr>
              <w:t>606 North Front Street</w:t>
            </w:r>
          </w:p>
          <w:p w:rsidR="00942BC4" w:rsidRPr="00942BC4" w:rsidRDefault="00942BC4" w:rsidP="00942BC4">
            <w:pPr>
              <w:spacing w:line="200" w:lineRule="exact"/>
              <w:rPr>
                <w:bCs/>
                <w:sz w:val="14"/>
                <w:lang w:val="en-US"/>
              </w:rPr>
            </w:pPr>
            <w:r w:rsidRPr="00942BC4">
              <w:rPr>
                <w:bCs/>
                <w:sz w:val="14"/>
                <w:lang w:val="en-US"/>
              </w:rPr>
              <w:t>Salina, KS 67401 USA</w:t>
            </w:r>
          </w:p>
          <w:p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rsidR="00942BC4" w:rsidRPr="00942BC4" w:rsidRDefault="00942BC4" w:rsidP="00942BC4">
            <w:pPr>
              <w:spacing w:line="200" w:lineRule="exact"/>
              <w:rPr>
                <w:bCs/>
                <w:sz w:val="14"/>
                <w:lang w:val="en-US"/>
              </w:rPr>
            </w:pPr>
            <w:r w:rsidRPr="00942BC4">
              <w:rPr>
                <w:bCs/>
                <w:sz w:val="14"/>
                <w:lang w:val="en-US"/>
              </w:rPr>
              <w:t>slake@coperionktron.com</w:t>
            </w:r>
          </w:p>
          <w:p w:rsidR="002256D9" w:rsidRDefault="002256D9" w:rsidP="00942BC4">
            <w:pPr>
              <w:spacing w:line="200" w:lineRule="exact"/>
              <w:rPr>
                <w:bCs/>
                <w:sz w:val="14"/>
                <w:lang w:val="en-US"/>
              </w:rPr>
            </w:pPr>
            <w:r>
              <w:rPr>
                <w:bCs/>
                <w:sz w:val="14"/>
                <w:lang w:val="en-US"/>
              </w:rPr>
              <w:t>www.coperion.com</w:t>
            </w:r>
          </w:p>
          <w:p w:rsidR="00E17602" w:rsidRPr="001101D6" w:rsidRDefault="00942BC4" w:rsidP="00942BC4">
            <w:pPr>
              <w:spacing w:line="200" w:lineRule="exact"/>
              <w:rPr>
                <w:noProof/>
                <w:sz w:val="15"/>
                <w:szCs w:val="15"/>
                <w:lang w:val="en-US"/>
              </w:rPr>
            </w:pPr>
            <w:r w:rsidRPr="00942BC4">
              <w:rPr>
                <w:bCs/>
                <w:sz w:val="14"/>
                <w:lang w:val="en-US"/>
              </w:rPr>
              <w:t>www.coperionktron.com</w:t>
            </w:r>
          </w:p>
        </w:tc>
      </w:tr>
      <w:tr w:rsidR="00E17602" w:rsidRPr="001101D6">
        <w:trPr>
          <w:cantSplit/>
          <w:trHeight w:val="154"/>
        </w:trPr>
        <w:tc>
          <w:tcPr>
            <w:tcW w:w="7140" w:type="dxa"/>
          </w:tcPr>
          <w:p w:rsidR="00E17602" w:rsidRPr="001101D6" w:rsidRDefault="00E17602">
            <w:pPr>
              <w:spacing w:line="190" w:lineRule="exact"/>
              <w:rPr>
                <w:noProof/>
                <w:sz w:val="15"/>
                <w:szCs w:val="15"/>
                <w:lang w:val="en-US"/>
              </w:rPr>
            </w:pPr>
          </w:p>
        </w:tc>
        <w:tc>
          <w:tcPr>
            <w:tcW w:w="2993" w:type="dxa"/>
            <w:vMerge/>
          </w:tcPr>
          <w:p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lang w:val="en-US"/>
              </w:rPr>
            </w:pPr>
            <w:bookmarkStart w:id="3" w:name="Adresse"/>
            <w:bookmarkEnd w:id="3"/>
          </w:p>
        </w:tc>
        <w:tc>
          <w:tcPr>
            <w:tcW w:w="2993" w:type="dxa"/>
            <w:vMerge/>
          </w:tcPr>
          <w:p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lang w:val="en-US"/>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lang w:val="en-US"/>
              </w:rPr>
            </w:pPr>
          </w:p>
        </w:tc>
      </w:tr>
    </w:tbl>
    <w:p w:rsidR="0075747D" w:rsidRDefault="0075747D" w:rsidP="00E57861">
      <w:pPr>
        <w:suppressAutoHyphens/>
        <w:overflowPunct/>
        <w:autoSpaceDE/>
        <w:autoSpaceDN/>
        <w:adjustRightInd/>
        <w:spacing w:before="200"/>
        <w:textAlignment w:val="auto"/>
        <w:rPr>
          <w:rFonts w:cs="Arial"/>
          <w:b/>
          <w:lang w:val="en-US" w:eastAsia="ar-SA"/>
        </w:rPr>
      </w:pPr>
    </w:p>
    <w:p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942BC4" w:rsidRPr="003132E7" w:rsidRDefault="00942BC4" w:rsidP="00942BC4">
      <w:pPr>
        <w:pStyle w:val="berschrift14p"/>
        <w:rPr>
          <w:bCs/>
          <w:szCs w:val="28"/>
          <w:lang w:val="en-US"/>
        </w:rPr>
      </w:pPr>
      <w:r w:rsidRPr="003132E7">
        <w:rPr>
          <w:bCs/>
          <w:szCs w:val="28"/>
          <w:lang w:val="en-US"/>
        </w:rPr>
        <w:t xml:space="preserve">Coperion and Coperion K-Tron </w:t>
      </w:r>
      <w:r w:rsidR="00452856">
        <w:rPr>
          <w:bCs/>
          <w:szCs w:val="28"/>
          <w:lang w:val="en-US"/>
        </w:rPr>
        <w:t xml:space="preserve">at </w:t>
      </w:r>
      <w:r w:rsidR="00250E98">
        <w:rPr>
          <w:bCs/>
          <w:szCs w:val="28"/>
          <w:lang w:val="en-US"/>
        </w:rPr>
        <w:t>Pack</w:t>
      </w:r>
      <w:r w:rsidR="000677F0">
        <w:rPr>
          <w:bCs/>
          <w:szCs w:val="28"/>
          <w:lang w:val="en-US"/>
        </w:rPr>
        <w:t xml:space="preserve"> </w:t>
      </w:r>
      <w:r w:rsidR="00250E98">
        <w:rPr>
          <w:bCs/>
          <w:szCs w:val="28"/>
          <w:lang w:val="en-US"/>
        </w:rPr>
        <w:t>Expo 2015</w:t>
      </w:r>
    </w:p>
    <w:p w:rsidR="00942BC4" w:rsidRPr="00154AF2" w:rsidRDefault="00942BC4" w:rsidP="00942BC4">
      <w:pPr>
        <w:suppressAutoHyphens/>
        <w:autoSpaceDN/>
        <w:adjustRightInd/>
        <w:rPr>
          <w:rFonts w:cs="Arial"/>
          <w:sz w:val="24"/>
          <w:szCs w:val="24"/>
          <w:lang w:val="en-US" w:eastAsia="ar-SA"/>
        </w:rPr>
      </w:pPr>
      <w:r>
        <w:rPr>
          <w:rFonts w:cs="Arial"/>
          <w:b/>
          <w:bCs/>
          <w:sz w:val="24"/>
          <w:szCs w:val="24"/>
          <w:lang w:val="en-US"/>
        </w:rPr>
        <w:t>Latest developments in bulk material handling technology</w:t>
      </w:r>
    </w:p>
    <w:p w:rsidR="00942BC4" w:rsidRPr="0094479B" w:rsidRDefault="00942BC4" w:rsidP="00942BC4">
      <w:pPr>
        <w:suppressAutoHyphens/>
        <w:overflowPunct/>
        <w:autoSpaceDE/>
        <w:autoSpaceDN/>
        <w:adjustRightInd/>
        <w:spacing w:line="360" w:lineRule="auto"/>
        <w:textAlignment w:val="auto"/>
        <w:rPr>
          <w:rFonts w:cs="Arial"/>
          <w:i/>
          <w:szCs w:val="22"/>
          <w:lang w:val="en-US" w:eastAsia="ar-SA"/>
        </w:rPr>
      </w:pPr>
    </w:p>
    <w:p w:rsidR="00942BC4" w:rsidRPr="003E53EB" w:rsidRDefault="000A40F9" w:rsidP="007B55B5">
      <w:pPr>
        <w:suppressAutoHyphens/>
        <w:overflowPunct/>
        <w:autoSpaceDE/>
        <w:autoSpaceDN/>
        <w:adjustRightInd/>
        <w:spacing w:before="240" w:line="360" w:lineRule="auto"/>
        <w:textAlignment w:val="auto"/>
        <w:rPr>
          <w:rFonts w:cs="Arial"/>
          <w:szCs w:val="22"/>
          <w:lang w:val="en-GB" w:eastAsia="ar-SA"/>
        </w:rPr>
      </w:pPr>
      <w:r w:rsidRPr="003E53EB">
        <w:rPr>
          <w:rFonts w:cs="Arial"/>
          <w:i/>
          <w:szCs w:val="22"/>
          <w:lang w:val="en-GB" w:eastAsia="ar-SA"/>
        </w:rPr>
        <w:t>Pitman, NJ, USA</w:t>
      </w:r>
      <w:r w:rsidR="00942BC4" w:rsidRPr="003E53EB">
        <w:rPr>
          <w:rFonts w:cs="Arial"/>
          <w:i/>
          <w:szCs w:val="22"/>
          <w:lang w:val="en-GB" w:eastAsia="ar-SA"/>
        </w:rPr>
        <w:t xml:space="preserve"> (</w:t>
      </w:r>
      <w:r w:rsidR="00250E98" w:rsidRPr="003E53EB">
        <w:rPr>
          <w:rFonts w:cs="Arial"/>
          <w:i/>
          <w:szCs w:val="22"/>
          <w:lang w:val="en-GB" w:eastAsia="ar-SA"/>
        </w:rPr>
        <w:t>August 2015</w:t>
      </w:r>
      <w:r w:rsidR="00942BC4" w:rsidRPr="003E53EB">
        <w:rPr>
          <w:rFonts w:cs="Arial"/>
          <w:i/>
          <w:szCs w:val="22"/>
          <w:lang w:val="en-GB" w:eastAsia="ar-SA"/>
        </w:rPr>
        <w:t>)  –</w:t>
      </w:r>
      <w:r w:rsidR="00942BC4" w:rsidRPr="003E53EB">
        <w:rPr>
          <w:rFonts w:cs="Arial"/>
          <w:szCs w:val="22"/>
          <w:lang w:val="en-GB" w:eastAsia="ar-SA"/>
        </w:rPr>
        <w:t xml:space="preserve"> At this year’s </w:t>
      </w:r>
      <w:r w:rsidR="00250E98" w:rsidRPr="003E53EB">
        <w:rPr>
          <w:rFonts w:cs="Arial"/>
          <w:szCs w:val="22"/>
          <w:lang w:val="en-GB" w:eastAsia="ar-SA"/>
        </w:rPr>
        <w:t>Pack</w:t>
      </w:r>
      <w:r w:rsidR="000677F0">
        <w:rPr>
          <w:rFonts w:cs="Arial"/>
          <w:szCs w:val="22"/>
          <w:lang w:val="en-GB" w:eastAsia="ar-SA"/>
        </w:rPr>
        <w:t xml:space="preserve"> </w:t>
      </w:r>
      <w:r w:rsidR="00250E98" w:rsidRPr="003E53EB">
        <w:rPr>
          <w:rFonts w:cs="Arial"/>
          <w:szCs w:val="22"/>
          <w:lang w:val="en-GB" w:eastAsia="ar-SA"/>
        </w:rPr>
        <w:t>Expo</w:t>
      </w:r>
      <w:r w:rsidR="00942BC4" w:rsidRPr="003E53EB">
        <w:rPr>
          <w:rFonts w:cs="Arial"/>
          <w:szCs w:val="22"/>
          <w:lang w:val="en-GB" w:eastAsia="ar-SA"/>
        </w:rPr>
        <w:t xml:space="preserve">, </w:t>
      </w:r>
      <w:r w:rsidR="00250E98" w:rsidRPr="003E53EB">
        <w:rPr>
          <w:rFonts w:cs="Arial"/>
          <w:szCs w:val="22"/>
          <w:lang w:val="en-GB" w:eastAsia="ar-SA"/>
        </w:rPr>
        <w:t>September 28-30, 2015</w:t>
      </w:r>
      <w:r w:rsidR="00942BC4" w:rsidRPr="003E53EB">
        <w:rPr>
          <w:rFonts w:cs="Arial"/>
          <w:szCs w:val="22"/>
          <w:lang w:val="en-GB" w:eastAsia="ar-SA"/>
        </w:rPr>
        <w:t xml:space="preserve">, </w:t>
      </w:r>
      <w:r w:rsidR="00250E98" w:rsidRPr="003E53EB">
        <w:rPr>
          <w:rFonts w:cs="Arial"/>
          <w:szCs w:val="22"/>
          <w:lang w:val="en-GB" w:eastAsia="ar-SA"/>
        </w:rPr>
        <w:t xml:space="preserve">Las Vegas Convention </w:t>
      </w:r>
      <w:proofErr w:type="spellStart"/>
      <w:r w:rsidR="00250E98" w:rsidRPr="003E53EB">
        <w:rPr>
          <w:rFonts w:cs="Arial"/>
          <w:szCs w:val="22"/>
          <w:lang w:val="en-GB" w:eastAsia="ar-SA"/>
        </w:rPr>
        <w:t>Center</w:t>
      </w:r>
      <w:proofErr w:type="spellEnd"/>
      <w:r w:rsidR="00250E98" w:rsidRPr="003E53EB">
        <w:rPr>
          <w:rFonts w:cs="Arial"/>
          <w:szCs w:val="22"/>
          <w:lang w:val="en-GB" w:eastAsia="ar-SA"/>
        </w:rPr>
        <w:t>, Las Vegas, Nevada</w:t>
      </w:r>
      <w:r w:rsidR="00942BC4" w:rsidRPr="003E53EB">
        <w:rPr>
          <w:rFonts w:cs="Arial"/>
          <w:szCs w:val="22"/>
          <w:lang w:val="en-GB" w:eastAsia="ar-SA"/>
        </w:rPr>
        <w:t xml:space="preserve">, West Hall, Booth </w:t>
      </w:r>
      <w:r w:rsidR="00250E98" w:rsidRPr="003E53EB">
        <w:rPr>
          <w:rFonts w:cs="Arial"/>
          <w:szCs w:val="22"/>
          <w:lang w:val="en-GB" w:eastAsia="ar-SA"/>
        </w:rPr>
        <w:t>S-7470,</w:t>
      </w:r>
      <w:r w:rsidR="00942BC4" w:rsidRPr="003E53EB">
        <w:rPr>
          <w:rFonts w:cs="Arial"/>
          <w:szCs w:val="22"/>
          <w:lang w:val="en-GB" w:eastAsia="ar-SA"/>
        </w:rPr>
        <w:t xml:space="preserve"> Coperion and Coperion K-</w:t>
      </w:r>
      <w:proofErr w:type="spellStart"/>
      <w:r w:rsidR="00942BC4" w:rsidRPr="003E53EB">
        <w:rPr>
          <w:rFonts w:cs="Arial"/>
          <w:szCs w:val="22"/>
          <w:lang w:val="en-GB" w:eastAsia="ar-SA"/>
        </w:rPr>
        <w:t>Tron</w:t>
      </w:r>
      <w:proofErr w:type="spellEnd"/>
      <w:r w:rsidR="00942BC4" w:rsidRPr="003E53EB">
        <w:rPr>
          <w:rFonts w:cs="Arial"/>
          <w:szCs w:val="22"/>
          <w:lang w:val="en-GB" w:eastAsia="ar-SA"/>
        </w:rPr>
        <w:t xml:space="preserve"> present their latest </w:t>
      </w:r>
      <w:r w:rsidR="00452856" w:rsidRPr="003E53EB">
        <w:rPr>
          <w:rFonts w:cs="Arial"/>
          <w:szCs w:val="22"/>
          <w:lang w:val="en-GB" w:eastAsia="ar-SA"/>
        </w:rPr>
        <w:t>technolog</w:t>
      </w:r>
      <w:r w:rsidR="00452856">
        <w:rPr>
          <w:rFonts w:cs="Arial"/>
          <w:szCs w:val="22"/>
          <w:lang w:val="en-GB" w:eastAsia="ar-SA"/>
        </w:rPr>
        <w:t>ical</w:t>
      </w:r>
      <w:r w:rsidR="00452856" w:rsidRPr="003E53EB">
        <w:rPr>
          <w:rFonts w:cs="Arial"/>
          <w:szCs w:val="22"/>
          <w:lang w:val="en-GB" w:eastAsia="ar-SA"/>
        </w:rPr>
        <w:t xml:space="preserve"> </w:t>
      </w:r>
      <w:r w:rsidR="00942BC4" w:rsidRPr="003E53EB">
        <w:rPr>
          <w:rFonts w:cs="Arial"/>
          <w:szCs w:val="22"/>
          <w:lang w:val="en-GB" w:eastAsia="ar-SA"/>
        </w:rPr>
        <w:t>developments that are</w:t>
      </w:r>
      <w:r w:rsidR="00E46ABE" w:rsidRPr="003E53EB">
        <w:rPr>
          <w:rFonts w:cs="Arial"/>
          <w:szCs w:val="22"/>
          <w:lang w:val="en-GB" w:eastAsia="ar-SA"/>
        </w:rPr>
        <w:t xml:space="preserve"> advancing </w:t>
      </w:r>
      <w:r w:rsidR="00250E98" w:rsidRPr="003E53EB">
        <w:rPr>
          <w:rFonts w:cs="Arial"/>
          <w:szCs w:val="22"/>
          <w:lang w:val="en-GB" w:eastAsia="ar-SA"/>
        </w:rPr>
        <w:t xml:space="preserve">packaging and </w:t>
      </w:r>
      <w:r w:rsidR="00E46ABE" w:rsidRPr="003E53EB">
        <w:rPr>
          <w:rFonts w:cs="Arial"/>
          <w:szCs w:val="22"/>
          <w:lang w:val="en-GB" w:eastAsia="ar-SA"/>
        </w:rPr>
        <w:t xml:space="preserve">bulk </w:t>
      </w:r>
      <w:r w:rsidR="00942BC4" w:rsidRPr="003E53EB">
        <w:rPr>
          <w:rFonts w:cs="Arial"/>
          <w:szCs w:val="22"/>
          <w:lang w:val="en-GB" w:eastAsia="ar-SA"/>
        </w:rPr>
        <w:t>materials handling to the next level. Represent</w:t>
      </w:r>
      <w:r w:rsidRPr="003E53EB">
        <w:rPr>
          <w:rFonts w:cs="Arial"/>
          <w:szCs w:val="22"/>
          <w:lang w:val="en-GB" w:eastAsia="ar-SA"/>
        </w:rPr>
        <w:t>ing</w:t>
      </w:r>
      <w:r w:rsidR="00942BC4" w:rsidRPr="003E53EB">
        <w:rPr>
          <w:rFonts w:cs="Arial"/>
          <w:szCs w:val="22"/>
          <w:lang w:val="en-GB" w:eastAsia="ar-SA"/>
        </w:rPr>
        <w:t xml:space="preserve"> their comprehensive portfolio in bulk material handling systems, feeding solutions, packaging systems and </w:t>
      </w:r>
      <w:r w:rsidR="002F0BE3">
        <w:rPr>
          <w:rFonts w:cs="Arial"/>
          <w:szCs w:val="22"/>
          <w:lang w:val="en-GB" w:eastAsia="ar-SA"/>
        </w:rPr>
        <w:t xml:space="preserve">after sales </w:t>
      </w:r>
      <w:r w:rsidR="00942BC4" w:rsidRPr="003E53EB">
        <w:rPr>
          <w:rFonts w:cs="Arial"/>
          <w:szCs w:val="22"/>
          <w:lang w:val="en-GB" w:eastAsia="ar-SA"/>
        </w:rPr>
        <w:t xml:space="preserve">service </w:t>
      </w:r>
      <w:r w:rsidR="0081238D">
        <w:rPr>
          <w:rFonts w:cs="Arial"/>
          <w:szCs w:val="22"/>
          <w:lang w:val="en-GB" w:eastAsia="ar-SA"/>
        </w:rPr>
        <w:t xml:space="preserve">for the plastics, food, pharmaceutical </w:t>
      </w:r>
      <w:r w:rsidR="00962891">
        <w:rPr>
          <w:rFonts w:cs="Arial"/>
          <w:szCs w:val="22"/>
          <w:lang w:val="en-GB" w:eastAsia="ar-SA"/>
        </w:rPr>
        <w:t xml:space="preserve">and chemicals industry </w:t>
      </w:r>
      <w:r w:rsidR="00250E98" w:rsidRPr="003E53EB">
        <w:rPr>
          <w:rFonts w:cs="Arial"/>
          <w:szCs w:val="22"/>
          <w:lang w:val="en-GB" w:eastAsia="ar-SA"/>
        </w:rPr>
        <w:t xml:space="preserve">the </w:t>
      </w:r>
      <w:r w:rsidR="0018664B" w:rsidRPr="003E53EB">
        <w:rPr>
          <w:rFonts w:cs="Arial"/>
          <w:szCs w:val="22"/>
          <w:lang w:val="en-GB" w:eastAsia="ar-SA"/>
        </w:rPr>
        <w:t>equipment</w:t>
      </w:r>
      <w:r w:rsidR="00942BC4" w:rsidRPr="003E53EB">
        <w:rPr>
          <w:rFonts w:cs="Arial"/>
          <w:szCs w:val="22"/>
          <w:lang w:val="en-GB" w:eastAsia="ar-SA"/>
        </w:rPr>
        <w:t xml:space="preserve"> on display </w:t>
      </w:r>
      <w:r w:rsidR="0018664B" w:rsidRPr="003E53EB">
        <w:rPr>
          <w:rFonts w:cs="Arial"/>
          <w:szCs w:val="22"/>
          <w:lang w:val="en-GB" w:eastAsia="ar-SA"/>
        </w:rPr>
        <w:t xml:space="preserve">will include </w:t>
      </w:r>
      <w:r w:rsidR="00942BC4" w:rsidRPr="003E53EB">
        <w:rPr>
          <w:rFonts w:cs="Arial"/>
          <w:szCs w:val="22"/>
          <w:lang w:val="en-GB" w:eastAsia="ar-SA"/>
        </w:rPr>
        <w:t>a</w:t>
      </w:r>
      <w:r w:rsidR="003E53EB">
        <w:rPr>
          <w:rFonts w:cs="Arial"/>
          <w:szCs w:val="22"/>
          <w:lang w:val="en-GB" w:eastAsia="ar-SA"/>
        </w:rPr>
        <w:t>n</w:t>
      </w:r>
      <w:r w:rsidR="00942BC4" w:rsidRPr="003E53EB">
        <w:rPr>
          <w:rFonts w:cs="Arial"/>
          <w:szCs w:val="22"/>
          <w:lang w:val="en-GB" w:eastAsia="ar-SA"/>
        </w:rPr>
        <w:t xml:space="preserve"> </w:t>
      </w:r>
      <w:r w:rsidR="00250E98" w:rsidRPr="003E53EB">
        <w:rPr>
          <w:rFonts w:cs="Arial"/>
          <w:bCs/>
          <w:szCs w:val="22"/>
          <w:lang w:val="en-US" w:eastAsia="ja-JP"/>
        </w:rPr>
        <w:t>Integrated Bagging &amp; Palletizing Machine IBP</w:t>
      </w:r>
      <w:r w:rsidR="000677F0">
        <w:rPr>
          <w:rFonts w:cs="Arial"/>
          <w:bCs/>
          <w:szCs w:val="22"/>
          <w:lang w:val="en-US" w:eastAsia="ja-JP"/>
        </w:rPr>
        <w:t xml:space="preserve"> </w:t>
      </w:r>
      <w:r w:rsidR="00250E98" w:rsidRPr="003E53EB">
        <w:rPr>
          <w:rFonts w:cs="Arial"/>
          <w:bCs/>
          <w:szCs w:val="22"/>
          <w:lang w:val="en-US" w:eastAsia="ja-JP"/>
        </w:rPr>
        <w:t xml:space="preserve">500, </w:t>
      </w:r>
      <w:r w:rsidR="003E53EB">
        <w:rPr>
          <w:rFonts w:cs="Arial"/>
          <w:bCs/>
          <w:szCs w:val="22"/>
          <w:lang w:val="en-US" w:eastAsia="ja-JP"/>
        </w:rPr>
        <w:t>a Sanitary Filter Receiver, a</w:t>
      </w:r>
      <w:r w:rsidR="00250E98" w:rsidRPr="003E53EB">
        <w:rPr>
          <w:rFonts w:cs="Arial"/>
          <w:bCs/>
          <w:szCs w:val="22"/>
          <w:lang w:val="en-US" w:eastAsia="ja-JP"/>
        </w:rPr>
        <w:t xml:space="preserve"> ZRD Hygienic Rotary Valve, a Smart Weigh Belt Feeder, and a </w:t>
      </w:r>
      <w:r w:rsidR="002F0BE3">
        <w:rPr>
          <w:rFonts w:cs="Arial"/>
          <w:bCs/>
          <w:szCs w:val="22"/>
          <w:lang w:val="en-US" w:eastAsia="ja-JP"/>
        </w:rPr>
        <w:t xml:space="preserve">Pharmaceutical </w:t>
      </w:r>
      <w:r w:rsidR="00250E98" w:rsidRPr="003E53EB">
        <w:rPr>
          <w:rFonts w:cs="Arial"/>
          <w:bCs/>
          <w:szCs w:val="22"/>
          <w:lang w:val="en-US" w:eastAsia="ja-JP"/>
        </w:rPr>
        <w:t xml:space="preserve">Twin Screw Loss-in-Weight Feeder. </w:t>
      </w:r>
    </w:p>
    <w:p w:rsidR="00942BC4" w:rsidRDefault="00942BC4" w:rsidP="00ED3F2B">
      <w:pPr>
        <w:spacing w:line="360" w:lineRule="auto"/>
        <w:rPr>
          <w:lang w:val="en-US"/>
        </w:rPr>
      </w:pPr>
    </w:p>
    <w:p w:rsidR="008014F5" w:rsidRPr="003E53EB" w:rsidRDefault="00250E98" w:rsidP="007B55B5">
      <w:pPr>
        <w:suppressAutoHyphens/>
        <w:overflowPunct/>
        <w:autoSpaceDE/>
        <w:autoSpaceDN/>
        <w:adjustRightInd/>
        <w:spacing w:before="240" w:line="360" w:lineRule="auto"/>
        <w:textAlignment w:val="auto"/>
        <w:rPr>
          <w:rFonts w:cs="Arial"/>
          <w:szCs w:val="22"/>
          <w:lang w:val="en-GB" w:eastAsia="ar-SA"/>
        </w:rPr>
      </w:pPr>
      <w:r w:rsidRPr="003E12AA">
        <w:rPr>
          <w:rFonts w:asciiTheme="minorBidi" w:hAnsiTheme="minorBidi" w:cstheme="minorBidi"/>
          <w:b/>
          <w:bCs/>
          <w:szCs w:val="22"/>
          <w:lang w:val="en-US" w:eastAsia="ja-JP"/>
        </w:rPr>
        <w:t>Integrated Bagging &amp; Palletizing Machine IBP</w:t>
      </w:r>
      <w:r w:rsidR="000677F0">
        <w:rPr>
          <w:rFonts w:asciiTheme="minorBidi" w:hAnsiTheme="minorBidi" w:cstheme="minorBidi"/>
          <w:b/>
          <w:bCs/>
          <w:szCs w:val="22"/>
          <w:lang w:val="en-US" w:eastAsia="ja-JP"/>
        </w:rPr>
        <w:t xml:space="preserve"> </w:t>
      </w:r>
      <w:r w:rsidRPr="003E12AA">
        <w:rPr>
          <w:rFonts w:asciiTheme="minorBidi" w:hAnsiTheme="minorBidi" w:cstheme="minorBidi"/>
          <w:b/>
          <w:bCs/>
          <w:szCs w:val="22"/>
          <w:lang w:val="en-US" w:eastAsia="ja-JP"/>
        </w:rPr>
        <w:t>500</w:t>
      </w:r>
      <w:r w:rsidR="00962891" w:rsidRPr="003E12AA">
        <w:rPr>
          <w:rFonts w:asciiTheme="minorBidi" w:hAnsiTheme="minorBidi" w:cstheme="minorBidi"/>
          <w:b/>
          <w:bCs/>
          <w:szCs w:val="22"/>
          <w:lang w:val="en-US" w:eastAsia="ja-JP"/>
        </w:rPr>
        <w:t xml:space="preserve"> – ideal for free flowing granular products</w:t>
      </w:r>
      <w:r>
        <w:rPr>
          <w:rFonts w:ascii="Helvetica-Bold" w:hAnsi="Helvetica-Bold" w:cs="Helvetica-Bold"/>
          <w:b/>
          <w:bCs/>
          <w:sz w:val="24"/>
          <w:szCs w:val="24"/>
          <w:lang w:val="en-US" w:eastAsia="ja-JP"/>
        </w:rPr>
        <w:br/>
      </w:r>
      <w:r w:rsidR="00A26648" w:rsidRPr="00E93B74">
        <w:rPr>
          <w:lang w:val="en-US"/>
        </w:rPr>
        <w:t xml:space="preserve">The FFS Packaging Machine IBP </w:t>
      </w:r>
      <w:r w:rsidR="00B94A75">
        <w:rPr>
          <w:lang w:val="en-US"/>
        </w:rPr>
        <w:t>500</w:t>
      </w:r>
      <w:r w:rsidR="00A26648" w:rsidRPr="00E93B74">
        <w:rPr>
          <w:lang w:val="en-US"/>
        </w:rPr>
        <w:t xml:space="preserve"> with automated features provides accurate weighing, ideal dosing and hygienic packaging for crystalline, granular, beaded or flaked goods. </w:t>
      </w:r>
      <w:r w:rsidR="003E53EB" w:rsidRPr="004E5BF2">
        <w:rPr>
          <w:rFonts w:cs="Arial"/>
          <w:bCs/>
          <w:szCs w:val="22"/>
          <w:lang w:val="en-GB" w:eastAsia="ar-SA"/>
        </w:rPr>
        <w:t xml:space="preserve"> </w:t>
      </w:r>
      <w:r w:rsidR="004E5BF2" w:rsidRPr="004E5BF2">
        <w:rPr>
          <w:rFonts w:cs="Arial"/>
          <w:szCs w:val="22"/>
          <w:lang w:val="en-US" w:eastAsia="ja-JP"/>
        </w:rPr>
        <w:t xml:space="preserve">Ideal for free flowing granular products, this investment-friendly machine saves production space as well as planning </w:t>
      </w:r>
      <w:r w:rsidR="004E5BF2">
        <w:rPr>
          <w:rFonts w:cs="Arial"/>
          <w:szCs w:val="22"/>
          <w:lang w:val="en-US" w:eastAsia="ja-JP"/>
        </w:rPr>
        <w:t xml:space="preserve">and installation costs. </w:t>
      </w:r>
      <w:r w:rsidR="002F0BE3">
        <w:rPr>
          <w:rFonts w:cs="Arial"/>
          <w:szCs w:val="22"/>
          <w:lang w:val="en-US" w:eastAsia="ja-JP"/>
        </w:rPr>
        <w:t>I</w:t>
      </w:r>
      <w:r w:rsidR="002F0BE3" w:rsidRPr="004E5BF2">
        <w:rPr>
          <w:rFonts w:cs="Arial"/>
          <w:szCs w:val="22"/>
          <w:lang w:val="en-US" w:eastAsia="ja-JP"/>
        </w:rPr>
        <w:t>t</w:t>
      </w:r>
      <w:r w:rsidR="002F0BE3">
        <w:rPr>
          <w:rFonts w:cs="Arial"/>
          <w:szCs w:val="22"/>
          <w:lang w:val="en-US" w:eastAsia="ja-JP"/>
        </w:rPr>
        <w:t xml:space="preserve"> i</w:t>
      </w:r>
      <w:r w:rsidR="002F0BE3" w:rsidRPr="004E5BF2">
        <w:rPr>
          <w:rFonts w:cs="Arial"/>
          <w:szCs w:val="22"/>
          <w:lang w:val="en-US" w:eastAsia="ja-JP"/>
        </w:rPr>
        <w:t xml:space="preserve">s </w:t>
      </w:r>
      <w:r w:rsidR="004E5BF2" w:rsidRPr="004E5BF2">
        <w:rPr>
          <w:rFonts w:cs="Arial"/>
          <w:szCs w:val="22"/>
          <w:lang w:val="en-US" w:eastAsia="ja-JP"/>
        </w:rPr>
        <w:t>user-friendly</w:t>
      </w:r>
      <w:r w:rsidR="002F0BE3">
        <w:rPr>
          <w:rFonts w:cs="Arial"/>
          <w:szCs w:val="22"/>
          <w:lang w:val="en-US" w:eastAsia="ja-JP"/>
        </w:rPr>
        <w:t>,</w:t>
      </w:r>
      <w:r w:rsidR="004E5BF2" w:rsidRPr="004E5BF2">
        <w:rPr>
          <w:rFonts w:cs="Arial"/>
          <w:szCs w:val="22"/>
          <w:lang w:val="en-US" w:eastAsia="ja-JP"/>
        </w:rPr>
        <w:t xml:space="preserve"> with easy-to-us</w:t>
      </w:r>
      <w:r w:rsidR="004E5BF2">
        <w:rPr>
          <w:rFonts w:cs="Arial"/>
          <w:szCs w:val="22"/>
          <w:lang w:val="en-US" w:eastAsia="ja-JP"/>
        </w:rPr>
        <w:t xml:space="preserve">e operator menus </w:t>
      </w:r>
      <w:r w:rsidR="004E5BF2" w:rsidRPr="004E5BF2">
        <w:rPr>
          <w:rFonts w:cs="Arial"/>
          <w:szCs w:val="22"/>
          <w:lang w:val="en-US" w:eastAsia="ja-JP"/>
        </w:rPr>
        <w:t xml:space="preserve">and comprehensive documentation. </w:t>
      </w:r>
      <w:r w:rsidR="004E5BF2">
        <w:rPr>
          <w:rFonts w:cs="Arial"/>
          <w:szCs w:val="22"/>
          <w:lang w:val="en-US" w:eastAsia="ja-JP"/>
        </w:rPr>
        <w:t xml:space="preserve">It accepts multiple bag styles, </w:t>
      </w:r>
      <w:r w:rsidR="00870F3A">
        <w:rPr>
          <w:rFonts w:cs="Arial"/>
          <w:szCs w:val="22"/>
          <w:lang w:val="en-US" w:eastAsia="ja-JP"/>
        </w:rPr>
        <w:t>which will be on display in the booth.</w:t>
      </w:r>
      <w:r w:rsidR="00FA26E1">
        <w:rPr>
          <w:rFonts w:cs="Arial"/>
          <w:szCs w:val="22"/>
          <w:lang w:val="en-US" w:eastAsia="ja-JP"/>
        </w:rPr>
        <w:t xml:space="preserve"> </w:t>
      </w:r>
      <w:r w:rsidR="00A26648" w:rsidRPr="003E12AA">
        <w:rPr>
          <w:lang w:val="en-US"/>
        </w:rPr>
        <w:t xml:space="preserve">Its modular design allows an easy upgrade of machine performance to be made without replacing the complete system. </w:t>
      </w:r>
      <w:r w:rsidR="002F0BE3">
        <w:rPr>
          <w:lang w:val="en-US"/>
        </w:rPr>
        <w:t>Options such as c</w:t>
      </w:r>
      <w:r w:rsidR="002F0BE3" w:rsidRPr="003E12AA">
        <w:rPr>
          <w:lang w:val="en-US"/>
        </w:rPr>
        <w:t xml:space="preserve">heck </w:t>
      </w:r>
      <w:proofErr w:type="spellStart"/>
      <w:r w:rsidR="00A26648" w:rsidRPr="003E12AA">
        <w:rPr>
          <w:lang w:val="en-US"/>
        </w:rPr>
        <w:t>weigher</w:t>
      </w:r>
      <w:proofErr w:type="spellEnd"/>
      <w:r w:rsidR="00A26648" w:rsidRPr="003E12AA">
        <w:rPr>
          <w:lang w:val="en-US"/>
        </w:rPr>
        <w:t>, metal detector, bag marking system and automatic cleaning can be integrated into the system.</w:t>
      </w:r>
      <w:r w:rsidR="00870F3A">
        <w:rPr>
          <w:rFonts w:cs="Arial"/>
          <w:szCs w:val="22"/>
          <w:lang w:val="en-US" w:eastAsia="ja-JP"/>
        </w:rPr>
        <w:t xml:space="preserve"> </w:t>
      </w:r>
      <w:r w:rsidR="00067291" w:rsidRPr="00683ACC">
        <w:rPr>
          <w:rFonts w:cs="Arial"/>
          <w:szCs w:val="22"/>
          <w:lang w:val="en-GB" w:eastAsia="ar-SA"/>
        </w:rPr>
        <w:t xml:space="preserve">As an added benefit, advanced control functions permit complete integration of the packaging line into a variety of </w:t>
      </w:r>
      <w:r w:rsidR="00067291" w:rsidRPr="00683ACC">
        <w:rPr>
          <w:rFonts w:cs="Arial"/>
          <w:szCs w:val="22"/>
          <w:lang w:val="en-GB" w:eastAsia="ar-SA"/>
        </w:rPr>
        <w:lastRenderedPageBreak/>
        <w:t xml:space="preserve">processes, including </w:t>
      </w:r>
      <w:r w:rsidR="00067291" w:rsidRPr="00A41783">
        <w:rPr>
          <w:rFonts w:cs="Arial"/>
          <w:szCs w:val="22"/>
          <w:lang w:val="en-GB" w:eastAsia="ar-SA"/>
        </w:rPr>
        <w:t>pneumatic conveying, feeding or extrusion, which can also be provided by Coperion and Coperion K-</w:t>
      </w:r>
      <w:proofErr w:type="spellStart"/>
      <w:r w:rsidR="00067291" w:rsidRPr="00A41783">
        <w:rPr>
          <w:rFonts w:cs="Arial"/>
          <w:szCs w:val="22"/>
          <w:lang w:val="en-GB" w:eastAsia="ar-SA"/>
        </w:rPr>
        <w:t>Tron</w:t>
      </w:r>
      <w:proofErr w:type="spellEnd"/>
      <w:r w:rsidR="00067291" w:rsidRPr="00A41783">
        <w:rPr>
          <w:rFonts w:cs="Arial"/>
          <w:szCs w:val="22"/>
          <w:lang w:val="en-GB" w:eastAsia="ar-SA"/>
        </w:rPr>
        <w:t>.</w:t>
      </w:r>
    </w:p>
    <w:p w:rsidR="00942BC4" w:rsidRPr="004E5BF2" w:rsidRDefault="00942BC4" w:rsidP="00B94A75">
      <w:pPr>
        <w:overflowPunct/>
        <w:spacing w:line="360" w:lineRule="auto"/>
        <w:textAlignment w:val="auto"/>
        <w:rPr>
          <w:rFonts w:cs="Arial"/>
          <w:szCs w:val="22"/>
          <w:lang w:val="en-US" w:eastAsia="ja-JP"/>
        </w:rPr>
      </w:pPr>
    </w:p>
    <w:p w:rsidR="00F21C87" w:rsidRPr="00A04DAC" w:rsidRDefault="003E53EB" w:rsidP="00F21C87">
      <w:pPr>
        <w:snapToGrid w:val="0"/>
        <w:spacing w:line="360" w:lineRule="auto"/>
        <w:rPr>
          <w:rFonts w:cs="Arial"/>
          <w:szCs w:val="22"/>
          <w:lang w:val="en-US"/>
        </w:rPr>
      </w:pPr>
      <w:r w:rsidRPr="003E12AA">
        <w:rPr>
          <w:rFonts w:asciiTheme="minorBidi" w:hAnsiTheme="minorBidi" w:cstheme="minorBidi"/>
          <w:b/>
          <w:bCs/>
          <w:szCs w:val="22"/>
          <w:lang w:val="en-GB" w:eastAsia="ar-SA"/>
        </w:rPr>
        <w:t>Sanitary Filter Receiver</w:t>
      </w:r>
      <w:r w:rsidR="00962891" w:rsidRPr="003E12AA">
        <w:rPr>
          <w:rFonts w:asciiTheme="minorBidi" w:hAnsiTheme="minorBidi" w:cstheme="minorBidi"/>
          <w:b/>
          <w:bCs/>
          <w:szCs w:val="22"/>
          <w:lang w:val="en-GB" w:eastAsia="ar-SA"/>
        </w:rPr>
        <w:t xml:space="preserve"> for quick clean-out and elimination of </w:t>
      </w:r>
      <w:r w:rsidR="002F0BE3" w:rsidRPr="003E12AA">
        <w:rPr>
          <w:rFonts w:asciiTheme="minorBidi" w:hAnsiTheme="minorBidi" w:cstheme="minorBidi"/>
          <w:b/>
          <w:bCs/>
          <w:szCs w:val="22"/>
          <w:lang w:val="en-GB" w:eastAsia="ar-SA"/>
        </w:rPr>
        <w:t>cross</w:t>
      </w:r>
      <w:r w:rsidR="002F0BE3">
        <w:rPr>
          <w:rFonts w:asciiTheme="minorBidi" w:hAnsiTheme="minorBidi" w:cstheme="minorBidi"/>
          <w:b/>
          <w:bCs/>
          <w:szCs w:val="22"/>
          <w:lang w:val="en-GB" w:eastAsia="ar-SA"/>
        </w:rPr>
        <w:t>-</w:t>
      </w:r>
      <w:r w:rsidR="00962891" w:rsidRPr="003E12AA">
        <w:rPr>
          <w:rFonts w:asciiTheme="minorBidi" w:hAnsiTheme="minorBidi" w:cstheme="minorBidi"/>
          <w:b/>
          <w:bCs/>
          <w:szCs w:val="22"/>
          <w:lang w:val="en-GB" w:eastAsia="ar-SA"/>
        </w:rPr>
        <w:t>contaminants</w:t>
      </w:r>
      <w:r w:rsidR="004E5BF2" w:rsidRPr="003E12AA">
        <w:rPr>
          <w:rFonts w:asciiTheme="minorBidi" w:hAnsiTheme="minorBidi" w:cstheme="minorBidi"/>
          <w:b/>
          <w:bCs/>
          <w:sz w:val="24"/>
          <w:szCs w:val="24"/>
          <w:lang w:val="en-GB" w:eastAsia="ar-SA"/>
        </w:rPr>
        <w:br/>
      </w:r>
      <w:r w:rsidR="00F21C87" w:rsidRPr="00A04DAC">
        <w:rPr>
          <w:rFonts w:cs="Arial"/>
          <w:szCs w:val="22"/>
          <w:lang w:val="en-US"/>
        </w:rPr>
        <w:t>The Sanitary Filter Receiver (SFR) provides automatic separation of product material from the convey air for vacuum and pressure conveying sanitary applications in batch and continuous processes. The SFR is specifically designed for stringent food applications requiring quick clean-out and to reduce food contaminants and/or the cross contamination of allergens. The unit is easily cleanable with round corners, no ledges and no hidden areas. The tool-less side entry access door allows for safe and easy cleaning of the unit and simple access to the filter media for fast changeover. The access door and tube sheet are integrated on a single hinge with removable tube filter assemblies. The unique material entry design on the top of the receiver reduces can velocity concerns. The unit also features an integral 70 degree hopper, mounting legs and pressure differential indicator. The SFR is designed to meet FDA, EHEDG, ATEX standards and can easily be adapted for NFPA standards.</w:t>
      </w:r>
    </w:p>
    <w:p w:rsidR="00F21C87" w:rsidRPr="00A04DAC" w:rsidRDefault="00F21C87" w:rsidP="00F21C87">
      <w:pPr>
        <w:snapToGrid w:val="0"/>
        <w:spacing w:line="360" w:lineRule="auto"/>
        <w:rPr>
          <w:rFonts w:cs="Arial"/>
          <w:szCs w:val="22"/>
          <w:lang w:val="en-US"/>
        </w:rPr>
      </w:pPr>
    </w:p>
    <w:p w:rsidR="00F21C87" w:rsidRPr="00A04DAC" w:rsidRDefault="00F21C87" w:rsidP="00F21C87">
      <w:pPr>
        <w:snapToGrid w:val="0"/>
        <w:spacing w:line="360" w:lineRule="auto"/>
        <w:rPr>
          <w:rFonts w:cs="Arial"/>
          <w:szCs w:val="22"/>
          <w:lang w:val="en-US"/>
        </w:rPr>
      </w:pPr>
      <w:r w:rsidRPr="00A04DAC">
        <w:rPr>
          <w:rFonts w:cs="Arial"/>
          <w:szCs w:val="22"/>
          <w:lang w:val="en-US"/>
        </w:rPr>
        <w:t xml:space="preserve">The SFR is available in a 914 mm (36 in) and a 1,219 mm (48 in) diameter unit. It is constructed from DIN 1.4301 [AISI 304] stainless steel with highly polished P150 grit Ra 0.8 surface on both the interior and exterior of the unit – commonly used in food processing and dairy equipment. All product contact welds are continuous ground flush and polished to 1.65 Ra (80 grit). The filter tube sheets include filters made from </w:t>
      </w:r>
      <w:proofErr w:type="spellStart"/>
      <w:r w:rsidRPr="00A04DAC">
        <w:rPr>
          <w:rFonts w:cs="Arial"/>
          <w:szCs w:val="22"/>
          <w:lang w:val="en-US"/>
        </w:rPr>
        <w:t>spunbond</w:t>
      </w:r>
      <w:proofErr w:type="spellEnd"/>
      <w:r w:rsidRPr="00A04DAC">
        <w:rPr>
          <w:rFonts w:cs="Arial"/>
          <w:szCs w:val="22"/>
          <w:lang w:val="en-US"/>
        </w:rPr>
        <w:t xml:space="preserve"> polyester with an </w:t>
      </w:r>
      <w:proofErr w:type="spellStart"/>
      <w:r w:rsidRPr="00A04DAC">
        <w:rPr>
          <w:rFonts w:cs="Arial"/>
          <w:szCs w:val="22"/>
          <w:lang w:val="en-US"/>
        </w:rPr>
        <w:t>ePTFE</w:t>
      </w:r>
      <w:proofErr w:type="spellEnd"/>
      <w:r w:rsidRPr="00A04DAC">
        <w:rPr>
          <w:rFonts w:cs="Arial"/>
          <w:szCs w:val="22"/>
          <w:lang w:val="en-US"/>
        </w:rPr>
        <w:t xml:space="preserve"> membrane which is FDA acceptable. The filters are cleaned by sequential pulses of compressed air from a removable, locally mounted accumulator. Pulsing intervals are adjusted via an DIN 1.4301 (AISI 304) stainless steel IP66 (NEMA 4X)  timer panel to ensure optimal cleaning. </w:t>
      </w:r>
    </w:p>
    <w:p w:rsidR="00F21C87" w:rsidRPr="00A04DAC" w:rsidRDefault="00F21C87" w:rsidP="00F21C87">
      <w:pPr>
        <w:snapToGrid w:val="0"/>
        <w:spacing w:line="360" w:lineRule="auto"/>
        <w:rPr>
          <w:rFonts w:cs="Arial"/>
          <w:szCs w:val="22"/>
          <w:lang w:val="en-US"/>
        </w:rPr>
      </w:pPr>
    </w:p>
    <w:p w:rsidR="00F21C87" w:rsidRPr="00A04DAC" w:rsidRDefault="00F21C87" w:rsidP="00F21C87">
      <w:pPr>
        <w:snapToGrid w:val="0"/>
        <w:spacing w:line="360" w:lineRule="auto"/>
        <w:rPr>
          <w:rFonts w:cs="Arial"/>
          <w:szCs w:val="22"/>
          <w:lang w:val="en-US"/>
        </w:rPr>
      </w:pPr>
      <w:r w:rsidRPr="00A04DAC">
        <w:rPr>
          <w:rFonts w:cs="Arial"/>
          <w:szCs w:val="22"/>
          <w:lang w:val="en-US"/>
        </w:rPr>
        <w:t>Coperion K-</w:t>
      </w:r>
      <w:proofErr w:type="spellStart"/>
      <w:r w:rsidRPr="00A04DAC">
        <w:rPr>
          <w:rFonts w:cs="Arial"/>
          <w:szCs w:val="22"/>
          <w:lang w:val="en-US"/>
        </w:rPr>
        <w:t>Tron</w:t>
      </w:r>
      <w:proofErr w:type="spellEnd"/>
      <w:r w:rsidRPr="00A04DAC">
        <w:rPr>
          <w:rFonts w:cs="Arial"/>
          <w:szCs w:val="22"/>
          <w:lang w:val="en-US"/>
        </w:rPr>
        <w:t xml:space="preserve"> designs and manufactures sanitary support stands and service platforms to accommodate the SFR units.</w:t>
      </w:r>
    </w:p>
    <w:p w:rsidR="00942BC4" w:rsidRDefault="00942BC4" w:rsidP="00F21C87">
      <w:pPr>
        <w:snapToGrid w:val="0"/>
        <w:spacing w:line="360" w:lineRule="auto"/>
        <w:rPr>
          <w:rFonts w:cs="Arial"/>
          <w:b/>
          <w:bCs/>
          <w:szCs w:val="22"/>
          <w:lang w:val="en-GB" w:eastAsia="ar-SA"/>
        </w:rPr>
      </w:pPr>
    </w:p>
    <w:p w:rsidR="00EB510C" w:rsidRDefault="003E53EB" w:rsidP="002146F4">
      <w:pPr>
        <w:overflowPunct/>
        <w:spacing w:line="360" w:lineRule="auto"/>
        <w:textAlignment w:val="auto"/>
        <w:rPr>
          <w:rFonts w:cs="Arial"/>
          <w:bCs/>
          <w:szCs w:val="22"/>
          <w:lang w:val="en-GB" w:eastAsia="ar-SA"/>
        </w:rPr>
      </w:pPr>
      <w:r w:rsidRPr="00A57FAA">
        <w:rPr>
          <w:rFonts w:asciiTheme="minorBidi" w:hAnsiTheme="minorBidi" w:cstheme="minorBidi"/>
          <w:b/>
          <w:bCs/>
          <w:szCs w:val="22"/>
          <w:lang w:val="en-US" w:eastAsia="ja-JP"/>
        </w:rPr>
        <w:t>ZRD Hygienic Rotary Valve</w:t>
      </w:r>
      <w:r w:rsidR="00EB510C">
        <w:rPr>
          <w:rFonts w:asciiTheme="minorBidi" w:hAnsiTheme="minorBidi" w:cstheme="minorBidi"/>
          <w:b/>
          <w:bCs/>
          <w:szCs w:val="22"/>
          <w:lang w:val="en-US" w:eastAsia="ja-JP"/>
        </w:rPr>
        <w:t xml:space="preserve"> – USDA approved, easy to clean</w:t>
      </w:r>
      <w:r w:rsidRPr="00A57FAA">
        <w:rPr>
          <w:rFonts w:asciiTheme="minorBidi" w:hAnsiTheme="minorBidi" w:cstheme="minorBidi"/>
          <w:b/>
          <w:bCs/>
          <w:szCs w:val="22"/>
          <w:lang w:val="en-GB" w:eastAsia="ar-SA"/>
        </w:rPr>
        <w:t xml:space="preserve"> </w:t>
      </w:r>
      <w:r w:rsidRPr="00A57FAA">
        <w:rPr>
          <w:rFonts w:asciiTheme="minorBidi" w:hAnsiTheme="minorBidi" w:cstheme="minorBidi"/>
          <w:b/>
          <w:bCs/>
          <w:szCs w:val="22"/>
          <w:lang w:val="en-GB" w:eastAsia="ar-SA"/>
        </w:rPr>
        <w:br/>
      </w:r>
      <w:proofErr w:type="spellStart"/>
      <w:r w:rsidR="00A00CE6">
        <w:rPr>
          <w:rFonts w:cs="Arial"/>
          <w:szCs w:val="22"/>
          <w:lang w:val="en-US" w:eastAsia="ja-JP"/>
        </w:rPr>
        <w:t>Coperion’s</w:t>
      </w:r>
      <w:proofErr w:type="spellEnd"/>
      <w:r w:rsidR="00A00CE6">
        <w:rPr>
          <w:rFonts w:cs="Arial"/>
          <w:szCs w:val="22"/>
          <w:lang w:val="en-US" w:eastAsia="ja-JP"/>
        </w:rPr>
        <w:t xml:space="preserve"> ZRD </w:t>
      </w:r>
      <w:r w:rsidR="00452856">
        <w:rPr>
          <w:rFonts w:cs="Arial"/>
          <w:szCs w:val="22"/>
          <w:lang w:val="en-US" w:eastAsia="ja-JP"/>
        </w:rPr>
        <w:t xml:space="preserve">sanitary </w:t>
      </w:r>
      <w:r w:rsidR="00A00CE6">
        <w:rPr>
          <w:rFonts w:cs="Arial"/>
          <w:szCs w:val="22"/>
          <w:lang w:val="en-US" w:eastAsia="ja-JP"/>
        </w:rPr>
        <w:t xml:space="preserve">rotary valves </w:t>
      </w:r>
      <w:r w:rsidR="00A00CE6" w:rsidRPr="00A00CE6">
        <w:rPr>
          <w:rFonts w:cs="Arial"/>
          <w:szCs w:val="22"/>
          <w:lang w:val="en-US" w:eastAsia="ja-JP"/>
        </w:rPr>
        <w:t xml:space="preserve">have been approved by the United States Department of Agriculture (USDA) following certification in compliance with the USDA Dairy Grading Branch. Already designed in accordance with the engineering and design guidelines of the EHEDG (European Hygienic Engineering &amp; Design Group), these </w:t>
      </w:r>
      <w:r w:rsidR="00452856">
        <w:rPr>
          <w:rFonts w:cs="Arial"/>
          <w:szCs w:val="22"/>
          <w:lang w:val="en-US" w:eastAsia="ja-JP"/>
        </w:rPr>
        <w:t>sanitary</w:t>
      </w:r>
      <w:r w:rsidR="00452856" w:rsidRPr="00A00CE6">
        <w:rPr>
          <w:rFonts w:cs="Arial"/>
          <w:szCs w:val="22"/>
          <w:lang w:val="en-US" w:eastAsia="ja-JP"/>
        </w:rPr>
        <w:t xml:space="preserve"> </w:t>
      </w:r>
      <w:r w:rsidR="00A00CE6" w:rsidRPr="00A00CE6">
        <w:rPr>
          <w:rFonts w:cs="Arial"/>
          <w:szCs w:val="22"/>
          <w:lang w:val="en-US" w:eastAsia="ja-JP"/>
        </w:rPr>
        <w:t xml:space="preserve">rotary valves also meet the </w:t>
      </w:r>
      <w:r w:rsidR="00A00CE6" w:rsidRPr="00A00CE6">
        <w:rPr>
          <w:rFonts w:cs="Arial"/>
          <w:szCs w:val="22"/>
          <w:lang w:val="en-US" w:eastAsia="ja-JP"/>
        </w:rPr>
        <w:lastRenderedPageBreak/>
        <w:t xml:space="preserve">current, strict requirements governing application in the USA. The valves can be used in the food, pharmaceuticals and chemical industries for applications demanding even the highest degree of hygiene and cleanliness. In addition, they are distinguished by their extreme reliability in operation. As these rotary valves can be readily inspected and also cleaned quickly and thoroughly, they are ideal for applications involving frequent changeovers from one product to another and/or for the processing of products with adhesive tendencies. </w:t>
      </w:r>
      <w:r w:rsidR="004E5BF2" w:rsidRPr="004E5BF2">
        <w:rPr>
          <w:rFonts w:cs="Arial"/>
          <w:szCs w:val="22"/>
          <w:lang w:val="en-US" w:eastAsia="ja-JP"/>
        </w:rPr>
        <w:t>Parameters such as particle size, cohesion and adhesion influence the flow properties of bulk materials and therefore the correct design and layout of bulk material handling components.</w:t>
      </w:r>
      <w:r w:rsidR="004E5BF2" w:rsidRPr="004E5BF2">
        <w:rPr>
          <w:rFonts w:cs="Arial"/>
          <w:bCs/>
          <w:szCs w:val="22"/>
          <w:lang w:val="en-GB" w:eastAsia="ar-SA"/>
        </w:rPr>
        <w:t xml:space="preserve"> </w:t>
      </w:r>
      <w:r w:rsidRPr="004E5BF2">
        <w:rPr>
          <w:rFonts w:cs="Arial"/>
          <w:bCs/>
          <w:szCs w:val="22"/>
          <w:lang w:val="en-GB" w:eastAsia="ar-SA"/>
        </w:rPr>
        <w:t xml:space="preserve">The ZRD Hygienic Rotary Valve offers an </w:t>
      </w:r>
      <w:r w:rsidR="004E5BF2" w:rsidRPr="004E5BF2">
        <w:rPr>
          <w:rFonts w:cs="Arial"/>
          <w:bCs/>
          <w:szCs w:val="22"/>
          <w:lang w:val="en-GB" w:eastAsia="ar-SA"/>
        </w:rPr>
        <w:t>extra-large</w:t>
      </w:r>
      <w:r w:rsidRPr="004E5BF2">
        <w:rPr>
          <w:rFonts w:cs="Arial"/>
          <w:bCs/>
          <w:szCs w:val="22"/>
          <w:lang w:val="en-GB" w:eastAsia="ar-SA"/>
        </w:rPr>
        <w:t xml:space="preserve"> inlet for high throughputs and is suitable for pneumatic conveying up to 1.5 bar (g</w:t>
      </w:r>
      <w:r w:rsidR="002F0BE3" w:rsidRPr="004E5BF2">
        <w:rPr>
          <w:rFonts w:cs="Arial"/>
          <w:bCs/>
          <w:szCs w:val="22"/>
          <w:lang w:val="en-GB" w:eastAsia="ar-SA"/>
        </w:rPr>
        <w:t>)</w:t>
      </w:r>
      <w:r w:rsidR="002F0BE3">
        <w:rPr>
          <w:rFonts w:cs="Arial"/>
          <w:bCs/>
          <w:szCs w:val="22"/>
          <w:lang w:val="en-GB" w:eastAsia="ar-SA"/>
        </w:rPr>
        <w:t xml:space="preserve"> [</w:t>
      </w:r>
      <w:r w:rsidRPr="004E5BF2">
        <w:rPr>
          <w:rFonts w:cs="Arial"/>
          <w:bCs/>
          <w:szCs w:val="22"/>
          <w:lang w:val="en-GB" w:eastAsia="ar-SA"/>
        </w:rPr>
        <w:t>21 psi</w:t>
      </w:r>
      <w:r w:rsidR="002F0BE3">
        <w:rPr>
          <w:rFonts w:cs="Arial"/>
          <w:bCs/>
          <w:szCs w:val="22"/>
          <w:lang w:val="en-GB" w:eastAsia="ar-SA"/>
        </w:rPr>
        <w:t>]</w:t>
      </w:r>
      <w:r w:rsidRPr="004E5BF2">
        <w:rPr>
          <w:rFonts w:cs="Arial"/>
          <w:bCs/>
          <w:szCs w:val="22"/>
          <w:lang w:val="en-GB" w:eastAsia="ar-SA"/>
        </w:rPr>
        <w:t xml:space="preserve">. </w:t>
      </w:r>
    </w:p>
    <w:p w:rsidR="00EB510C" w:rsidRDefault="00EB510C" w:rsidP="00EB510C">
      <w:pPr>
        <w:overflowPunct/>
        <w:spacing w:line="360" w:lineRule="auto"/>
        <w:textAlignment w:val="auto"/>
        <w:rPr>
          <w:lang w:val="en-US"/>
        </w:rPr>
      </w:pPr>
    </w:p>
    <w:p w:rsidR="00942BC4" w:rsidRPr="00870F3A" w:rsidRDefault="00EB510C" w:rsidP="00EB510C">
      <w:pPr>
        <w:overflowPunct/>
        <w:spacing w:line="360" w:lineRule="auto"/>
        <w:textAlignment w:val="auto"/>
        <w:rPr>
          <w:rFonts w:ascii="Gotham-Book" w:hAnsi="Gotham-Book" w:cs="Gotham-Book"/>
          <w:sz w:val="16"/>
          <w:szCs w:val="16"/>
          <w:lang w:val="en-US" w:eastAsia="ja-JP"/>
        </w:rPr>
      </w:pPr>
      <w:r w:rsidRPr="003E12AA">
        <w:rPr>
          <w:lang w:val="en-US"/>
        </w:rPr>
        <w:t>The sanitary versions of the ZRD rotary valves are used in pneumatic conveying systems and for the discharge of powdered and granular materials.</w:t>
      </w:r>
      <w:r>
        <w:rPr>
          <w:lang w:val="en-US"/>
        </w:rPr>
        <w:t xml:space="preserve"> </w:t>
      </w:r>
      <w:r w:rsidRPr="003E12AA">
        <w:rPr>
          <w:lang w:val="en-US"/>
        </w:rPr>
        <w:t xml:space="preserve">The certified versions of the ZRD series of rotary valves are equipped with the innovative and service-proven FXS (Full Access System), which enables easy withdrawal of the rotor, as both </w:t>
      </w:r>
      <w:r w:rsidR="002F0BE3">
        <w:rPr>
          <w:lang w:val="en-US"/>
        </w:rPr>
        <w:t>end plates</w:t>
      </w:r>
      <w:r w:rsidRPr="003E12AA">
        <w:rPr>
          <w:lang w:val="en-US"/>
        </w:rPr>
        <w:t xml:space="preserve"> can be swung out through an angle of more than 90°, making the interior of the rotary valve fully accessible. The withdrawn rotor can then be readily detached from the </w:t>
      </w:r>
      <w:r w:rsidR="002F0BE3">
        <w:rPr>
          <w:lang w:val="en-US"/>
        </w:rPr>
        <w:t>end plate</w:t>
      </w:r>
      <w:r w:rsidRPr="003E12AA">
        <w:rPr>
          <w:lang w:val="en-US"/>
        </w:rPr>
        <w:t>.</w:t>
      </w:r>
      <w:r w:rsidR="003E53EB" w:rsidRPr="004E5BF2">
        <w:rPr>
          <w:rFonts w:cs="Arial"/>
          <w:bCs/>
          <w:szCs w:val="22"/>
          <w:lang w:val="en-GB" w:eastAsia="ar-SA"/>
        </w:rPr>
        <w:br/>
      </w:r>
    </w:p>
    <w:p w:rsidR="00942BC4" w:rsidRPr="00870F3A" w:rsidRDefault="003E53EB" w:rsidP="00BD2DDA">
      <w:pPr>
        <w:overflowPunct/>
        <w:spacing w:line="360" w:lineRule="auto"/>
        <w:textAlignment w:val="auto"/>
        <w:rPr>
          <w:rFonts w:ascii="Times New Roman" w:hAnsi="Times New Roman"/>
          <w:sz w:val="20"/>
          <w:lang w:val="en-US" w:eastAsia="ja-JP"/>
        </w:rPr>
      </w:pPr>
      <w:r w:rsidRPr="003E12AA">
        <w:rPr>
          <w:rFonts w:asciiTheme="minorBidi" w:hAnsiTheme="minorBidi" w:cstheme="minorBidi"/>
          <w:b/>
          <w:bCs/>
          <w:szCs w:val="22"/>
          <w:lang w:val="en-US" w:eastAsia="ja-JP"/>
        </w:rPr>
        <w:t>Smart Weigh Belt Feeder</w:t>
      </w:r>
      <w:r w:rsidRPr="003E12AA">
        <w:rPr>
          <w:rFonts w:asciiTheme="minorBidi" w:hAnsiTheme="minorBidi" w:cstheme="minorBidi"/>
          <w:bCs/>
          <w:szCs w:val="22"/>
          <w:lang w:val="en-GB" w:eastAsia="ar-SA"/>
        </w:rPr>
        <w:t xml:space="preserve"> </w:t>
      </w:r>
      <w:r w:rsidR="00C31C77" w:rsidRPr="003E12AA">
        <w:rPr>
          <w:rFonts w:asciiTheme="minorBidi" w:hAnsiTheme="minorBidi" w:cstheme="minorBidi"/>
          <w:b/>
          <w:szCs w:val="22"/>
          <w:lang w:val="en-GB" w:eastAsia="ar-SA"/>
        </w:rPr>
        <w:t>for high-precision continuous and batch feeding</w:t>
      </w:r>
      <w:r w:rsidR="00C31C77" w:rsidRPr="003E12AA">
        <w:rPr>
          <w:rFonts w:ascii="Helvetica" w:hAnsi="Helvetica" w:cs="Arial"/>
          <w:bCs/>
          <w:szCs w:val="22"/>
          <w:lang w:val="en-GB" w:eastAsia="ar-SA"/>
        </w:rPr>
        <w:t xml:space="preserve"> </w:t>
      </w:r>
      <w:r w:rsidRPr="003E12AA">
        <w:rPr>
          <w:rFonts w:ascii="Helvetica" w:hAnsi="Helvetica" w:cs="Arial"/>
          <w:bCs/>
          <w:szCs w:val="22"/>
          <w:lang w:val="en-GB" w:eastAsia="ar-SA"/>
        </w:rPr>
        <w:br/>
      </w:r>
      <w:r w:rsidR="00BD2DDA" w:rsidRPr="00BD2DDA">
        <w:rPr>
          <w:rFonts w:cs="Arial"/>
          <w:szCs w:val="22"/>
          <w:lang w:val="en-US" w:eastAsia="ja-JP"/>
        </w:rPr>
        <w:t xml:space="preserve">Coperion K-Tron’s Smart Weigh Belt (SWB) feeder offers </w:t>
      </w:r>
      <w:r w:rsidR="002F0BE3">
        <w:rPr>
          <w:rFonts w:cs="Arial"/>
          <w:szCs w:val="22"/>
          <w:lang w:val="en-US" w:eastAsia="ja-JP"/>
        </w:rPr>
        <w:t xml:space="preserve">optional </w:t>
      </w:r>
      <w:r w:rsidR="00BD2DDA" w:rsidRPr="00BD2DDA">
        <w:rPr>
          <w:rFonts w:cs="Arial"/>
          <w:szCs w:val="22"/>
          <w:lang w:val="en-US" w:eastAsia="ja-JP"/>
        </w:rPr>
        <w:t>continuous online auto tare by using two Smart Force Trans</w:t>
      </w:r>
      <w:r w:rsidR="00BD2DDA">
        <w:rPr>
          <w:rFonts w:cs="Arial"/>
          <w:szCs w:val="22"/>
          <w:lang w:val="en-US" w:eastAsia="ja-JP"/>
        </w:rPr>
        <w:t>ducer III digital weigh modules</w:t>
      </w:r>
      <w:r w:rsidR="00BD2DDA" w:rsidRPr="00BD2DDA">
        <w:rPr>
          <w:rFonts w:cs="Arial"/>
          <w:szCs w:val="22"/>
          <w:lang w:val="en-US" w:eastAsia="ja-JP"/>
        </w:rPr>
        <w:t xml:space="preserve">. Automatic and continuous online taring of the belt reduces costly maintenance, line shutdowns and laborious manual calibration and improves long term accuracy. </w:t>
      </w:r>
      <w:r w:rsidR="00870F3A" w:rsidRPr="00191240">
        <w:rPr>
          <w:rFonts w:cs="Arial"/>
          <w:szCs w:val="22"/>
          <w:lang w:val="en-US" w:eastAsia="ja-JP"/>
        </w:rPr>
        <w:t xml:space="preserve">The </w:t>
      </w:r>
      <w:r w:rsidR="00BD2DDA">
        <w:rPr>
          <w:rFonts w:cs="Arial"/>
          <w:szCs w:val="22"/>
          <w:lang w:val="en-US" w:eastAsia="ja-JP"/>
        </w:rPr>
        <w:t>SWB feeder</w:t>
      </w:r>
      <w:r w:rsidR="00870F3A" w:rsidRPr="00191240">
        <w:rPr>
          <w:rFonts w:cs="Arial"/>
          <w:szCs w:val="22"/>
          <w:lang w:val="en-US" w:eastAsia="ja-JP"/>
        </w:rPr>
        <w:t xml:space="preserve"> can be supplied in two different belt widths: 300 mm and 600 mm. The mass and volume flow rate is strongly dependent on the bulk density, the maximum allowable height of the bulk solid on the belt and the belt speed. By utilizing different control software, the Smart Weigh Belt can be used to feed material into a batch system.</w:t>
      </w:r>
    </w:p>
    <w:p w:rsidR="00942BC4" w:rsidRPr="00095B42" w:rsidRDefault="00942BC4" w:rsidP="00942BC4">
      <w:pPr>
        <w:suppressAutoHyphens/>
        <w:overflowPunct/>
        <w:autoSpaceDE/>
        <w:autoSpaceDN/>
        <w:adjustRightInd/>
        <w:spacing w:line="360" w:lineRule="auto"/>
        <w:textAlignment w:val="auto"/>
        <w:rPr>
          <w:rFonts w:cs="Arial"/>
          <w:bCs/>
          <w:szCs w:val="22"/>
          <w:lang w:val="en-GB" w:eastAsia="ar-SA"/>
        </w:rPr>
      </w:pPr>
    </w:p>
    <w:p w:rsidR="00191240" w:rsidRPr="00C31C77" w:rsidRDefault="002F0BE3" w:rsidP="00191240">
      <w:pPr>
        <w:spacing w:line="360" w:lineRule="auto"/>
        <w:rPr>
          <w:rFonts w:asciiTheme="minorBidi" w:hAnsiTheme="minorBidi" w:cstheme="minorBidi"/>
          <w:szCs w:val="22"/>
          <w:lang w:val="en-US"/>
        </w:rPr>
      </w:pPr>
      <w:r>
        <w:rPr>
          <w:rFonts w:asciiTheme="minorBidi" w:hAnsiTheme="minorBidi" w:cstheme="minorBidi"/>
          <w:b/>
          <w:bCs/>
          <w:szCs w:val="22"/>
          <w:lang w:val="en-US" w:eastAsia="ja-JP"/>
        </w:rPr>
        <w:t xml:space="preserve">Pharmaceutical </w:t>
      </w:r>
      <w:r w:rsidR="003E53EB" w:rsidRPr="00C31C77">
        <w:rPr>
          <w:rFonts w:asciiTheme="minorBidi" w:hAnsiTheme="minorBidi" w:cstheme="minorBidi"/>
          <w:b/>
          <w:bCs/>
          <w:szCs w:val="22"/>
          <w:lang w:val="en-US" w:eastAsia="ja-JP"/>
        </w:rPr>
        <w:t>Twin Screw Loss-in-Weight Feeder</w:t>
      </w:r>
      <w:r w:rsidR="003E53EB" w:rsidRPr="00C31C77">
        <w:rPr>
          <w:rFonts w:asciiTheme="minorBidi" w:hAnsiTheme="minorBidi" w:cstheme="minorBidi"/>
          <w:szCs w:val="22"/>
          <w:lang w:val="en-US"/>
        </w:rPr>
        <w:t xml:space="preserve"> </w:t>
      </w:r>
    </w:p>
    <w:p w:rsidR="002F0BE3" w:rsidRPr="007B55B5" w:rsidRDefault="002F0BE3" w:rsidP="007B55B5">
      <w:pPr>
        <w:spacing w:line="360" w:lineRule="auto"/>
        <w:rPr>
          <w:rFonts w:cs="Arial"/>
          <w:lang w:val="en-US"/>
        </w:rPr>
      </w:pPr>
      <w:r w:rsidRPr="007B55B5">
        <w:rPr>
          <w:rFonts w:cs="Arial"/>
          <w:lang w:val="en-US"/>
        </w:rPr>
        <w:t xml:space="preserve">The KT20 pharmaceutical twin screw feeder is a high-precision loss-in-weight feeder for accurate feeding of </w:t>
      </w:r>
      <w:r w:rsidR="00D1297E" w:rsidRPr="00D1297E">
        <w:rPr>
          <w:rFonts w:cs="Arial"/>
          <w:lang w:val="en-US"/>
        </w:rPr>
        <w:t xml:space="preserve">free-flowing to </w:t>
      </w:r>
      <w:r w:rsidRPr="007B55B5">
        <w:rPr>
          <w:rFonts w:cs="Arial"/>
          <w:lang w:val="en-US"/>
        </w:rPr>
        <w:t>poor-flowing materials, such as pigments, sticky or flooding powders. Feed rates range from 0.004 to 7.1 ft</w:t>
      </w:r>
      <w:r w:rsidRPr="007B55B5">
        <w:rPr>
          <w:rFonts w:cs="Arial"/>
          <w:vertAlign w:val="superscript"/>
          <w:lang w:val="en-US"/>
        </w:rPr>
        <w:t>3</w:t>
      </w:r>
      <w:r w:rsidRPr="007B55B5">
        <w:rPr>
          <w:rFonts w:cs="Arial"/>
          <w:lang w:val="en-US"/>
        </w:rPr>
        <w:t>/hr.</w:t>
      </w:r>
      <w:r w:rsidRPr="007B55B5">
        <w:rPr>
          <w:rFonts w:cs="Arial"/>
          <w:szCs w:val="22"/>
          <w:lang w:val="en-US" w:eastAsia="ja-JP"/>
        </w:rPr>
        <w:t xml:space="preserve"> The modular twin-shaft feeder is mounted on a weigh bridge</w:t>
      </w:r>
      <w:r w:rsidR="00D1297E" w:rsidRPr="007B55B5">
        <w:rPr>
          <w:rFonts w:cs="Arial"/>
          <w:szCs w:val="22"/>
          <w:lang w:val="en-US" w:eastAsia="ja-JP"/>
        </w:rPr>
        <w:t xml:space="preserve"> in sanitary design</w:t>
      </w:r>
      <w:r w:rsidRPr="007B55B5">
        <w:rPr>
          <w:rFonts w:cs="Arial"/>
          <w:szCs w:val="22"/>
          <w:lang w:val="en-US" w:eastAsia="ja-JP"/>
        </w:rPr>
        <w:t xml:space="preserve">, </w:t>
      </w:r>
      <w:r w:rsidR="00D1297E" w:rsidRPr="007B55B5">
        <w:rPr>
          <w:rFonts w:cs="Arial"/>
          <w:szCs w:val="22"/>
          <w:lang w:val="en-US" w:eastAsia="ja-JP"/>
        </w:rPr>
        <w:t>suitable where quick and easy cleaning is essential</w:t>
      </w:r>
      <w:r w:rsidR="00576AF3">
        <w:rPr>
          <w:rFonts w:cs="Arial"/>
          <w:szCs w:val="22"/>
          <w:lang w:val="en-US" w:eastAsia="ja-JP"/>
        </w:rPr>
        <w:t>.</w:t>
      </w:r>
      <w:r w:rsidR="00DD6B99">
        <w:rPr>
          <w:rFonts w:cs="Arial"/>
          <w:szCs w:val="22"/>
          <w:lang w:val="en-US" w:eastAsia="ja-JP"/>
        </w:rPr>
        <w:t xml:space="preserve"> All parts in contact with the material being fed are stainless steel.</w:t>
      </w:r>
    </w:p>
    <w:p w:rsidR="002F0BE3" w:rsidRPr="007B55B5" w:rsidRDefault="002F0BE3" w:rsidP="007B55B5">
      <w:pPr>
        <w:spacing w:line="360" w:lineRule="auto"/>
        <w:rPr>
          <w:rFonts w:cs="Arial"/>
          <w:lang w:val="en-US"/>
        </w:rPr>
      </w:pPr>
      <w:r w:rsidRPr="007B55B5">
        <w:rPr>
          <w:rFonts w:cs="Arial"/>
          <w:lang w:val="en-US"/>
        </w:rPr>
        <w:lastRenderedPageBreak/>
        <w:t xml:space="preserve">All Coperion K-Tron pharmaceutical feeders are engineered to meet the rigid requirements of the industry.  The feeder is designed according to cGMP </w:t>
      </w:r>
      <w:r w:rsidRPr="007B55B5">
        <w:rPr>
          <w:rFonts w:cs="Arial"/>
          <w:snapToGrid w:val="0"/>
          <w:lang w:val="en-US"/>
        </w:rPr>
        <w:t>guidelines, easy to clean, and can be disassembled without tools.  Options include a stainless steel cover for the motor and gear box, wall integration to offer further sanitary control as well as Clean in Place (CIP) versions.</w:t>
      </w:r>
    </w:p>
    <w:p w:rsidR="00942BC4" w:rsidRPr="00191240" w:rsidRDefault="003E53EB" w:rsidP="00191240">
      <w:pPr>
        <w:overflowPunct/>
        <w:spacing w:line="360" w:lineRule="auto"/>
        <w:textAlignment w:val="auto"/>
        <w:rPr>
          <w:rFonts w:ascii="Helvetica" w:hAnsi="Helvetica" w:cs="Helvetica"/>
          <w:szCs w:val="22"/>
          <w:lang w:val="en-US" w:eastAsia="ja-JP"/>
        </w:rPr>
      </w:pPr>
      <w:r w:rsidRPr="00191240">
        <w:rPr>
          <w:rFonts w:ascii="Helvetica" w:hAnsi="Helvetica"/>
          <w:szCs w:val="22"/>
          <w:lang w:val="en-US"/>
        </w:rPr>
        <w:br/>
      </w:r>
    </w:p>
    <w:p w:rsidR="00942BC4" w:rsidRDefault="00942BC4" w:rsidP="00942BC4">
      <w:pPr>
        <w:spacing w:line="360" w:lineRule="auto"/>
        <w:rPr>
          <w:lang w:val="en-US"/>
        </w:rPr>
      </w:pPr>
    </w:p>
    <w:p w:rsidR="00933BB4" w:rsidRPr="003E12AA" w:rsidRDefault="0075747D" w:rsidP="003E12AA">
      <w:pPr>
        <w:rPr>
          <w:sz w:val="20"/>
          <w:lang w:val="en-US"/>
        </w:rPr>
      </w:pPr>
      <w:r w:rsidRPr="003E12AA">
        <w:rPr>
          <w:rFonts w:cs="Arial"/>
          <w:sz w:val="20"/>
          <w:lang w:val="en-US"/>
        </w:rPr>
        <w:t>Coperion (</w:t>
      </w:r>
      <w:hyperlink r:id="rId9" w:history="1">
        <w:r w:rsidRPr="003E12AA">
          <w:rPr>
            <w:rStyle w:val="Hyperlink"/>
            <w:rFonts w:eastAsia="SimSun" w:cs="Arial"/>
            <w:sz w:val="20"/>
            <w:lang w:val="en-US"/>
          </w:rPr>
          <w:t>www.coperion.com</w:t>
        </w:r>
      </w:hyperlink>
      <w:r w:rsidRPr="003E12AA">
        <w:rPr>
          <w:rFonts w:cs="Arial"/>
          <w:sz w:val="20"/>
          <w:lang w:val="en-US"/>
        </w:rPr>
        <w:t>)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DA4CC5" w:rsidRPr="003E12AA">
        <w:rPr>
          <w:rFonts w:cs="Arial"/>
          <w:sz w:val="20"/>
          <w:lang w:val="en-US"/>
        </w:rPr>
        <w:t xml:space="preserve"> </w:t>
      </w:r>
      <w:r w:rsidRPr="003E12AA">
        <w:rPr>
          <w:rFonts w:cs="Arial"/>
          <w:sz w:val="20"/>
          <w:lang w:val="en-US"/>
        </w:rPr>
        <w:t>Coperion K-</w:t>
      </w:r>
      <w:proofErr w:type="spellStart"/>
      <w:r w:rsidRPr="003E12AA">
        <w:rPr>
          <w:rFonts w:cs="Arial"/>
          <w:sz w:val="20"/>
          <w:lang w:val="en-US"/>
        </w:rPr>
        <w:t>Tron</w:t>
      </w:r>
      <w:proofErr w:type="spellEnd"/>
      <w:r w:rsidRPr="003E12AA">
        <w:rPr>
          <w:rFonts w:cs="Arial"/>
          <w:sz w:val="20"/>
          <w:lang w:val="en-US"/>
        </w:rPr>
        <w:t xml:space="preserve"> (</w:t>
      </w:r>
      <w:hyperlink r:id="rId10" w:history="1">
        <w:r w:rsidRPr="003E12AA">
          <w:rPr>
            <w:rStyle w:val="Hyperlink"/>
            <w:rFonts w:cs="Arial"/>
            <w:sz w:val="20"/>
            <w:lang w:val="en-US"/>
          </w:rPr>
          <w:t>www.coperionktron.com</w:t>
        </w:r>
      </w:hyperlink>
      <w:r w:rsidRPr="003E12AA">
        <w:rPr>
          <w:rFonts w:cs="Arial"/>
          <w:sz w:val="20"/>
          <w:lang w:val="en-US"/>
        </w:rPr>
        <w:t>) is a brand of Coperion.</w:t>
      </w:r>
    </w:p>
    <w:p w:rsidR="00933BB4" w:rsidRDefault="00933BB4" w:rsidP="00942BC4">
      <w:pPr>
        <w:tabs>
          <w:tab w:val="left" w:pos="90"/>
        </w:tabs>
        <w:snapToGrid w:val="0"/>
        <w:rPr>
          <w:rFonts w:cs="Arial"/>
          <w:sz w:val="20"/>
          <w:lang w:val="en-US"/>
        </w:rPr>
      </w:pPr>
    </w:p>
    <w:p w:rsidR="00933BB4" w:rsidRDefault="00933BB4" w:rsidP="00942BC4">
      <w:pPr>
        <w:tabs>
          <w:tab w:val="left" w:pos="90"/>
        </w:tabs>
        <w:snapToGrid w:val="0"/>
        <w:rPr>
          <w:rFonts w:cs="Arial"/>
          <w:sz w:val="20"/>
          <w:lang w:val="en-US"/>
        </w:rPr>
      </w:pPr>
    </w:p>
    <w:p w:rsidR="006B0FFE" w:rsidRPr="0023304C" w:rsidRDefault="006B0FFE" w:rsidP="006B0FFE">
      <w:pPr>
        <w:pStyle w:val="Trennung"/>
        <w:spacing w:before="240" w:after="240"/>
        <w:rPr>
          <w:lang w:val="en-US"/>
        </w:rPr>
      </w:pPr>
      <w:r>
        <w:t></w:t>
      </w:r>
      <w:r>
        <w:t></w:t>
      </w:r>
      <w:r>
        <w:t></w:t>
      </w:r>
    </w:p>
    <w:p w:rsidR="006B0FFE" w:rsidRPr="00297489" w:rsidRDefault="006B0FFE" w:rsidP="00472163">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English</w:t>
      </w:r>
      <w:r w:rsidR="00472163">
        <w:rPr>
          <w:rFonts w:cs="Arial"/>
          <w:szCs w:val="22"/>
          <w:u w:val="single"/>
          <w:lang w:val="en-US"/>
        </w:rPr>
        <w:t xml:space="preserve"> and</w:t>
      </w:r>
      <w:r>
        <w:rPr>
          <w:rFonts w:cs="Arial"/>
          <w:szCs w:val="22"/>
          <w:u w:val="single"/>
          <w:lang w:val="en-US"/>
        </w:rPr>
        <w:t xml:space="preserve">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sidR="007B55B5">
          <w:rPr>
            <w:rStyle w:val="Hyperlink"/>
            <w:b/>
            <w:lang w:val="en-GB"/>
          </w:rPr>
          <w:t>http://www.coperion.com/en/news/newsroom/</w:t>
        </w:r>
      </w:hyperlink>
      <w:r w:rsidRPr="00297489">
        <w:rPr>
          <w:b/>
          <w:lang w:val="en-GB"/>
        </w:rPr>
        <w:t xml:space="preserve"> </w:t>
      </w:r>
    </w:p>
    <w:p w:rsidR="006B0FFE" w:rsidRPr="00297489" w:rsidRDefault="006B0FFE" w:rsidP="006B0FFE">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6B0FFE" w:rsidRPr="00297489" w:rsidRDefault="006B0FFE" w:rsidP="006B0FFE">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6B0FFE" w:rsidRPr="00297489" w:rsidRDefault="006B0FFE" w:rsidP="006B0FFE">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Hans-Kudlich-Straße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6B0FFE" w:rsidRDefault="006B0FFE" w:rsidP="006B0FFE">
      <w:pPr>
        <w:pStyle w:val="bild"/>
      </w:pPr>
    </w:p>
    <w:p w:rsidR="004C454A" w:rsidRDefault="004C454A" w:rsidP="006B0FFE">
      <w:pPr>
        <w:pStyle w:val="bild"/>
      </w:pPr>
    </w:p>
    <w:p w:rsidR="006B0FFE" w:rsidRPr="006B0FFE" w:rsidRDefault="006B0FFE" w:rsidP="00942BC4">
      <w:pPr>
        <w:tabs>
          <w:tab w:val="left" w:pos="90"/>
        </w:tabs>
        <w:snapToGrid w:val="0"/>
        <w:rPr>
          <w:rFonts w:cs="Arial"/>
          <w:sz w:val="20"/>
        </w:rPr>
      </w:pPr>
    </w:p>
    <w:p w:rsidR="004C454A" w:rsidRPr="004C454A" w:rsidRDefault="006226E1" w:rsidP="007A7E2C">
      <w:pPr>
        <w:pStyle w:val="bild"/>
        <w:rPr>
          <w:szCs w:val="22"/>
          <w:lang w:val="en-US" w:eastAsia="ar-SA"/>
        </w:rPr>
      </w:pPr>
      <w:proofErr w:type="spellStart"/>
      <w:r w:rsidRPr="004C454A">
        <w:rPr>
          <w:szCs w:val="22"/>
          <w:lang w:val="en-US" w:eastAsia="ar-SA"/>
        </w:rPr>
        <w:t>Coperion’s</w:t>
      </w:r>
      <w:proofErr w:type="spellEnd"/>
      <w:r w:rsidRPr="004C454A">
        <w:rPr>
          <w:szCs w:val="22"/>
          <w:lang w:val="en-US" w:eastAsia="ar-SA"/>
        </w:rPr>
        <w:t xml:space="preserve"> intelligent FFS Packaging Machine IBP </w:t>
      </w:r>
      <w:r w:rsidR="007A7E2C">
        <w:rPr>
          <w:szCs w:val="22"/>
          <w:lang w:val="en-US" w:eastAsia="ar-SA"/>
        </w:rPr>
        <w:t>50</w:t>
      </w:r>
      <w:bookmarkStart w:id="6" w:name="_GoBack"/>
      <w:bookmarkEnd w:id="6"/>
      <w:r w:rsidRPr="004C454A">
        <w:rPr>
          <w:szCs w:val="22"/>
          <w:lang w:val="en-US" w:eastAsia="ar-SA"/>
        </w:rPr>
        <w:t>0 with automated features provides accurate weighing, ideal dosing and hygienic packaging for crystalline, granular, beaded or flaked goods.</w:t>
      </w:r>
    </w:p>
    <w:p w:rsidR="00C24302" w:rsidRPr="004C454A" w:rsidRDefault="006226E1" w:rsidP="006226E1">
      <w:pPr>
        <w:pStyle w:val="bild"/>
        <w:rPr>
          <w:szCs w:val="22"/>
          <w:lang w:val="en-US" w:eastAsia="ar-SA"/>
        </w:rPr>
      </w:pPr>
      <w:r w:rsidRPr="004C454A">
        <w:rPr>
          <w:szCs w:val="22"/>
          <w:lang w:val="en-US" w:eastAsia="ar-SA"/>
        </w:rPr>
        <w:t>Image: Coperion, Weingarten, Germany</w:t>
      </w:r>
    </w:p>
    <w:p w:rsidR="00B65445" w:rsidRDefault="00B65445" w:rsidP="004C454A">
      <w:pPr>
        <w:pStyle w:val="bild"/>
        <w:rPr>
          <w:szCs w:val="22"/>
          <w:lang w:val="en-US" w:eastAsia="ar-SA"/>
        </w:rPr>
      </w:pPr>
    </w:p>
    <w:p w:rsidR="004C454A" w:rsidRPr="004C454A" w:rsidRDefault="004C454A" w:rsidP="004C454A">
      <w:pPr>
        <w:pStyle w:val="bild"/>
        <w:rPr>
          <w:szCs w:val="22"/>
          <w:lang w:val="en-US" w:eastAsia="ar-SA"/>
        </w:rPr>
      </w:pPr>
    </w:p>
    <w:p w:rsidR="004C454A" w:rsidRPr="004C454A" w:rsidRDefault="00AF7D03" w:rsidP="004C454A">
      <w:pPr>
        <w:overflowPunct/>
        <w:spacing w:before="240" w:line="360" w:lineRule="auto"/>
        <w:textAlignment w:val="auto"/>
        <w:rPr>
          <w:rFonts w:cs="Arial"/>
          <w:i/>
          <w:color w:val="000000" w:themeColor="text1"/>
          <w:szCs w:val="22"/>
          <w:lang w:val="en-US" w:eastAsia="ja-JP"/>
        </w:rPr>
      </w:pPr>
      <w:r w:rsidRPr="004C454A">
        <w:rPr>
          <w:rFonts w:cs="Arial"/>
          <w:i/>
          <w:color w:val="000000" w:themeColor="text1"/>
          <w:szCs w:val="22"/>
          <w:lang w:val="en-US" w:eastAsia="ja-JP"/>
        </w:rPr>
        <w:br w:type="textWrapping" w:clear="all"/>
      </w:r>
      <w:r w:rsidR="009E40E7" w:rsidRPr="004C454A">
        <w:rPr>
          <w:rFonts w:cs="Arial"/>
          <w:i/>
          <w:color w:val="000000" w:themeColor="text1"/>
          <w:szCs w:val="22"/>
          <w:lang w:val="en-US" w:eastAsia="ja-JP"/>
        </w:rPr>
        <w:t xml:space="preserve">The Sanitary Filter Receiver provides optimal material-from-air-separation in the most stringent food applications requiring quick clean-out and elimination of </w:t>
      </w:r>
      <w:r w:rsidR="002F0BE3" w:rsidRPr="004C454A">
        <w:rPr>
          <w:rFonts w:cs="Arial"/>
          <w:i/>
          <w:color w:val="000000" w:themeColor="text1"/>
          <w:szCs w:val="22"/>
          <w:lang w:val="en-US" w:eastAsia="ja-JP"/>
        </w:rPr>
        <w:t>cross-</w:t>
      </w:r>
      <w:r w:rsidR="009E40E7" w:rsidRPr="004C454A">
        <w:rPr>
          <w:rFonts w:cs="Arial"/>
          <w:i/>
          <w:color w:val="000000" w:themeColor="text1"/>
          <w:szCs w:val="22"/>
          <w:lang w:val="en-US" w:eastAsia="ja-JP"/>
        </w:rPr>
        <w:t>contaminants.</w:t>
      </w:r>
    </w:p>
    <w:p w:rsidR="009E40E7" w:rsidRPr="004C454A" w:rsidRDefault="009E40E7" w:rsidP="004C454A">
      <w:pPr>
        <w:overflowPunct/>
        <w:spacing w:before="240" w:line="360" w:lineRule="auto"/>
        <w:textAlignment w:val="auto"/>
        <w:rPr>
          <w:rFonts w:cs="Arial"/>
          <w:i/>
          <w:color w:val="000000" w:themeColor="text1"/>
          <w:szCs w:val="22"/>
          <w:lang w:val="sv-SE" w:eastAsia="ja-JP"/>
        </w:rPr>
      </w:pPr>
      <w:r w:rsidRPr="004C454A">
        <w:rPr>
          <w:rFonts w:cs="Arial"/>
          <w:i/>
          <w:color w:val="000000" w:themeColor="text1"/>
          <w:szCs w:val="22"/>
          <w:lang w:val="sv-SE" w:eastAsia="ja-JP"/>
        </w:rPr>
        <w:t>Image: Coperion K-Tron,</w:t>
      </w:r>
      <w:r w:rsidR="00A57FAA" w:rsidRPr="004C454A">
        <w:rPr>
          <w:rFonts w:cs="Arial"/>
          <w:i/>
          <w:color w:val="000000" w:themeColor="text1"/>
          <w:szCs w:val="22"/>
          <w:lang w:val="sv-SE" w:eastAsia="ja-JP"/>
        </w:rPr>
        <w:t xml:space="preserve"> </w:t>
      </w:r>
      <w:r w:rsidR="008D5DE5" w:rsidRPr="004C454A">
        <w:rPr>
          <w:rFonts w:cs="Arial"/>
          <w:i/>
          <w:color w:val="000000" w:themeColor="text1"/>
          <w:szCs w:val="22"/>
          <w:lang w:val="sv-SE" w:eastAsia="ja-JP"/>
        </w:rPr>
        <w:t>Salina</w:t>
      </w:r>
      <w:r w:rsidR="00A57FAA" w:rsidRPr="004C454A">
        <w:rPr>
          <w:rFonts w:cs="Arial"/>
          <w:i/>
          <w:color w:val="000000" w:themeColor="text1"/>
          <w:szCs w:val="22"/>
          <w:lang w:val="sv-SE" w:eastAsia="ja-JP"/>
        </w:rPr>
        <w:t>, Kansas</w:t>
      </w:r>
    </w:p>
    <w:p w:rsidR="009E40E7" w:rsidRPr="004C454A" w:rsidRDefault="009E40E7" w:rsidP="009E40E7">
      <w:pPr>
        <w:overflowPunct/>
        <w:spacing w:line="360" w:lineRule="auto"/>
        <w:textAlignment w:val="auto"/>
        <w:rPr>
          <w:rFonts w:cs="Arial"/>
          <w:i/>
          <w:szCs w:val="22"/>
          <w:lang w:val="sv-SE" w:eastAsia="ja-JP"/>
        </w:rPr>
      </w:pPr>
    </w:p>
    <w:p w:rsidR="00C043AA" w:rsidRPr="004C454A" w:rsidRDefault="00C043AA" w:rsidP="009E40E7">
      <w:pPr>
        <w:overflowPunct/>
        <w:spacing w:line="360" w:lineRule="auto"/>
        <w:textAlignment w:val="auto"/>
        <w:rPr>
          <w:rFonts w:cs="Arial"/>
          <w:i/>
          <w:szCs w:val="22"/>
          <w:lang w:val="sv-SE" w:eastAsia="ja-JP"/>
        </w:rPr>
      </w:pPr>
    </w:p>
    <w:p w:rsidR="00962891" w:rsidRDefault="00962891" w:rsidP="00795530">
      <w:pPr>
        <w:overflowPunct/>
        <w:spacing w:line="360" w:lineRule="auto"/>
        <w:textAlignment w:val="auto"/>
        <w:rPr>
          <w:rFonts w:cs="Arial"/>
          <w:i/>
          <w:color w:val="000000" w:themeColor="text1"/>
          <w:szCs w:val="22"/>
          <w:lang w:val="sv-SE" w:eastAsia="ja-JP"/>
        </w:rPr>
      </w:pPr>
    </w:p>
    <w:p w:rsidR="004C454A" w:rsidRPr="004C454A" w:rsidRDefault="004C454A" w:rsidP="00795530">
      <w:pPr>
        <w:overflowPunct/>
        <w:spacing w:line="360" w:lineRule="auto"/>
        <w:textAlignment w:val="auto"/>
        <w:rPr>
          <w:rFonts w:cs="Arial"/>
          <w:i/>
          <w:color w:val="000000" w:themeColor="text1"/>
          <w:szCs w:val="22"/>
          <w:lang w:val="sv-SE" w:eastAsia="ja-JP"/>
        </w:rPr>
      </w:pPr>
    </w:p>
    <w:p w:rsidR="009E40E7" w:rsidRPr="004C454A" w:rsidRDefault="003C647C" w:rsidP="004C454A">
      <w:pPr>
        <w:overflowPunct/>
        <w:spacing w:before="240" w:line="360" w:lineRule="auto"/>
        <w:textAlignment w:val="auto"/>
        <w:rPr>
          <w:rFonts w:cs="Arial"/>
          <w:i/>
          <w:szCs w:val="22"/>
          <w:lang w:val="en-US" w:eastAsia="ja-JP"/>
        </w:rPr>
      </w:pPr>
      <w:r w:rsidRPr="004C454A">
        <w:rPr>
          <w:rFonts w:cs="Arial"/>
          <w:i/>
          <w:color w:val="000000" w:themeColor="text1"/>
          <w:szCs w:val="22"/>
          <w:lang w:val="en-US" w:eastAsia="ja-JP"/>
        </w:rPr>
        <w:t>Coperion r</w:t>
      </w:r>
      <w:r w:rsidR="009E40E7" w:rsidRPr="004C454A">
        <w:rPr>
          <w:rFonts w:cs="Arial"/>
          <w:i/>
          <w:color w:val="000000" w:themeColor="text1"/>
          <w:szCs w:val="22"/>
          <w:lang w:val="en-US" w:eastAsia="ja-JP"/>
        </w:rPr>
        <w:t>otary and diverter valves for conveying and discharging foodstuffs satisfy very high demands with regard to hygiene and reliability.</w:t>
      </w:r>
      <w:r w:rsidR="009E40E7" w:rsidRPr="004C454A">
        <w:rPr>
          <w:rFonts w:ascii="Gotham-Book" w:hAnsi="Gotham-Book" w:cs="Gotham-Book"/>
          <w:i/>
          <w:color w:val="569CBF"/>
          <w:szCs w:val="22"/>
          <w:lang w:val="en-US" w:eastAsia="ja-JP"/>
        </w:rPr>
        <w:br/>
      </w:r>
      <w:r w:rsidR="009E40E7" w:rsidRPr="004C454A">
        <w:rPr>
          <w:rFonts w:cs="Arial"/>
          <w:i/>
          <w:szCs w:val="22"/>
          <w:lang w:val="en-US" w:eastAsia="ja-JP"/>
        </w:rPr>
        <w:t xml:space="preserve">Image: Coperion, </w:t>
      </w:r>
      <w:r w:rsidR="00962891" w:rsidRPr="004C454A">
        <w:rPr>
          <w:rFonts w:cs="Arial"/>
          <w:i/>
          <w:szCs w:val="22"/>
          <w:lang w:val="en-US" w:eastAsia="ja-JP"/>
        </w:rPr>
        <w:t>Weingarten, Germany</w:t>
      </w:r>
    </w:p>
    <w:p w:rsidR="009E40E7" w:rsidRPr="004C454A" w:rsidRDefault="009E40E7" w:rsidP="009E40E7">
      <w:pPr>
        <w:overflowPunct/>
        <w:textAlignment w:val="auto"/>
        <w:rPr>
          <w:rFonts w:cs="Arial"/>
          <w:i/>
          <w:color w:val="000000" w:themeColor="text1"/>
          <w:szCs w:val="22"/>
          <w:lang w:val="en-US" w:eastAsia="ja-JP"/>
        </w:rPr>
      </w:pPr>
    </w:p>
    <w:p w:rsidR="00795530" w:rsidRPr="004C454A" w:rsidRDefault="00795530" w:rsidP="009E40E7">
      <w:pPr>
        <w:overflowPunct/>
        <w:textAlignment w:val="auto"/>
        <w:rPr>
          <w:rFonts w:cs="Arial"/>
          <w:i/>
          <w:color w:val="000000" w:themeColor="text1"/>
          <w:szCs w:val="22"/>
          <w:lang w:val="en-US" w:eastAsia="ja-JP"/>
        </w:rPr>
      </w:pPr>
    </w:p>
    <w:p w:rsidR="00795530" w:rsidRPr="004C454A" w:rsidRDefault="00795530" w:rsidP="009E40E7">
      <w:pPr>
        <w:overflowPunct/>
        <w:textAlignment w:val="auto"/>
        <w:rPr>
          <w:rFonts w:cs="Arial"/>
          <w:i/>
          <w:color w:val="000000" w:themeColor="text1"/>
          <w:szCs w:val="22"/>
          <w:lang w:val="en-US" w:eastAsia="ja-JP"/>
        </w:rPr>
      </w:pPr>
    </w:p>
    <w:p w:rsidR="00795530" w:rsidRDefault="00795530" w:rsidP="009E40E7">
      <w:pPr>
        <w:overflowPunct/>
        <w:textAlignment w:val="auto"/>
        <w:rPr>
          <w:rFonts w:cs="Arial"/>
          <w:i/>
          <w:color w:val="000000" w:themeColor="text1"/>
          <w:szCs w:val="22"/>
          <w:lang w:val="en-US" w:eastAsia="ja-JP"/>
        </w:rPr>
      </w:pPr>
    </w:p>
    <w:p w:rsidR="004C454A" w:rsidRPr="004C454A" w:rsidRDefault="004C454A" w:rsidP="009E40E7">
      <w:pPr>
        <w:overflowPunct/>
        <w:textAlignment w:val="auto"/>
        <w:rPr>
          <w:rFonts w:cs="Arial"/>
          <w:i/>
          <w:color w:val="000000" w:themeColor="text1"/>
          <w:szCs w:val="22"/>
          <w:lang w:val="en-US" w:eastAsia="ja-JP"/>
        </w:rPr>
      </w:pPr>
    </w:p>
    <w:p w:rsidR="00795530" w:rsidRPr="004C454A" w:rsidRDefault="00795530" w:rsidP="009E40E7">
      <w:pPr>
        <w:overflowPunct/>
        <w:textAlignment w:val="auto"/>
        <w:rPr>
          <w:rFonts w:cs="Arial"/>
          <w:i/>
          <w:color w:val="000000" w:themeColor="text1"/>
          <w:szCs w:val="22"/>
          <w:lang w:val="en-US" w:eastAsia="ja-JP"/>
        </w:rPr>
      </w:pPr>
    </w:p>
    <w:p w:rsidR="00795530" w:rsidRPr="004C454A" w:rsidRDefault="00795530" w:rsidP="009E40E7">
      <w:pPr>
        <w:overflowPunct/>
        <w:textAlignment w:val="auto"/>
        <w:rPr>
          <w:rFonts w:cs="Arial"/>
          <w:i/>
          <w:color w:val="000000" w:themeColor="text1"/>
          <w:szCs w:val="22"/>
          <w:lang w:val="en-US" w:eastAsia="ja-JP"/>
        </w:rPr>
      </w:pPr>
    </w:p>
    <w:p w:rsidR="00A552BE" w:rsidRPr="004C454A" w:rsidRDefault="00795530" w:rsidP="00BD2DDA">
      <w:pPr>
        <w:overflowPunct/>
        <w:spacing w:line="360" w:lineRule="auto"/>
        <w:textAlignment w:val="auto"/>
        <w:rPr>
          <w:rFonts w:cs="Arial"/>
          <w:i/>
          <w:szCs w:val="22"/>
          <w:lang w:val="en-US" w:eastAsia="ja-JP"/>
        </w:rPr>
      </w:pPr>
      <w:r w:rsidRPr="004C454A">
        <w:rPr>
          <w:rFonts w:cs="Arial"/>
          <w:i/>
          <w:szCs w:val="22"/>
          <w:lang w:val="en-US" w:eastAsia="ja-JP"/>
        </w:rPr>
        <w:t xml:space="preserve">Coperion K-Tron’s new Smart Weigh Belt (SWB) feeder offers </w:t>
      </w:r>
      <w:r w:rsidR="002F0BE3" w:rsidRPr="004C454A">
        <w:rPr>
          <w:rFonts w:cs="Arial"/>
          <w:i/>
          <w:szCs w:val="22"/>
          <w:lang w:val="en-US" w:eastAsia="ja-JP"/>
        </w:rPr>
        <w:t xml:space="preserve">optional </w:t>
      </w:r>
      <w:r w:rsidRPr="004C454A">
        <w:rPr>
          <w:rFonts w:cs="Arial"/>
          <w:i/>
          <w:szCs w:val="22"/>
          <w:lang w:val="en-US" w:eastAsia="ja-JP"/>
        </w:rPr>
        <w:t>continuous online auto tare by using two Smart Force Transducer III digital weigh modules. Automatic and continuous online taring of the belt reduces costly maintenance, line shutdowns and laborious manual calibration and improves long term accurac</w:t>
      </w:r>
      <w:r w:rsidR="00C043AA" w:rsidRPr="004C454A">
        <w:rPr>
          <w:rFonts w:cs="Arial"/>
          <w:i/>
          <w:szCs w:val="22"/>
          <w:lang w:val="en-US" w:eastAsia="ja-JP"/>
        </w:rPr>
        <w:t>y.</w:t>
      </w:r>
      <w:r w:rsidR="003E12AA" w:rsidRPr="004C454A">
        <w:rPr>
          <w:rFonts w:cs="Arial"/>
          <w:i/>
          <w:szCs w:val="22"/>
          <w:lang w:val="en-US" w:eastAsia="ja-JP"/>
        </w:rPr>
        <w:t xml:space="preserve"> </w:t>
      </w:r>
    </w:p>
    <w:p w:rsidR="00795530" w:rsidRPr="00894AEC" w:rsidRDefault="00795530" w:rsidP="004C454A">
      <w:pPr>
        <w:overflowPunct/>
        <w:spacing w:before="240" w:line="360" w:lineRule="auto"/>
        <w:textAlignment w:val="auto"/>
        <w:rPr>
          <w:rFonts w:cs="Arial"/>
          <w:i/>
          <w:szCs w:val="22"/>
          <w:lang w:val="en-US" w:eastAsia="ja-JP"/>
        </w:rPr>
      </w:pPr>
      <w:r w:rsidRPr="00894AEC">
        <w:rPr>
          <w:rFonts w:cs="Arial"/>
          <w:i/>
          <w:szCs w:val="22"/>
          <w:lang w:val="en-US" w:eastAsia="ja-JP"/>
        </w:rPr>
        <w:t>Image: Coperion K-Tron, Sewell, NJ</w:t>
      </w:r>
    </w:p>
    <w:p w:rsidR="00962891" w:rsidRDefault="00962891" w:rsidP="00795530">
      <w:pPr>
        <w:overflowPunct/>
        <w:spacing w:line="360" w:lineRule="auto"/>
        <w:textAlignment w:val="auto"/>
        <w:rPr>
          <w:rFonts w:cs="Arial"/>
          <w:i/>
          <w:sz w:val="20"/>
          <w:lang w:val="en-US" w:eastAsia="ja-JP"/>
        </w:rPr>
      </w:pPr>
    </w:p>
    <w:p w:rsidR="00C043AA" w:rsidRPr="00C043AA" w:rsidRDefault="00C043AA" w:rsidP="00C043AA">
      <w:pPr>
        <w:overflowPunct/>
        <w:spacing w:line="360" w:lineRule="auto"/>
        <w:textAlignment w:val="auto"/>
        <w:rPr>
          <w:rFonts w:cs="Arial"/>
          <w:i/>
          <w:color w:val="000000" w:themeColor="text1"/>
          <w:sz w:val="20"/>
          <w:lang w:val="en-US" w:eastAsia="ja-JP"/>
        </w:rPr>
      </w:pPr>
    </w:p>
    <w:sectPr w:rsidR="00C043AA" w:rsidRPr="00C043AA"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EC7" w:rsidRDefault="00C03EC7">
      <w:r>
        <w:separator/>
      </w:r>
    </w:p>
  </w:endnote>
  <w:endnote w:type="continuationSeparator" w:id="0">
    <w:p w:rsidR="00C03EC7" w:rsidRDefault="00C0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Courier"/>
    <w:panose1 w:val="00000000000000000000"/>
    <w:charset w:val="00"/>
    <w:family w:val="swiss"/>
    <w:notTrueType/>
    <w:pitch w:val="default"/>
    <w:sig w:usb0="00000003" w:usb1="00000000" w:usb2="00000000" w:usb3="00000000" w:csb0="00000001" w:csb1="00000000"/>
  </w:font>
  <w:font w:name="Gotham-Book">
    <w:panose1 w:val="02000604040000020004"/>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7A7E2C">
            <w:rPr>
              <w:rFonts w:cs="Arial"/>
              <w:noProof/>
              <w:sz w:val="14"/>
              <w:szCs w:val="14"/>
            </w:rPr>
            <w:t>4</w:t>
          </w:r>
          <w:r w:rsidR="007D7265">
            <w:rPr>
              <w:rFonts w:cs="Arial"/>
              <w:sz w:val="14"/>
              <w:szCs w:val="14"/>
            </w:rPr>
            <w:fldChar w:fldCharType="end"/>
          </w:r>
          <w:r w:rsidR="007D7265">
            <w:rPr>
              <w:rFonts w:cs="Arial"/>
              <w:sz w:val="14"/>
              <w:szCs w:val="14"/>
            </w:rPr>
            <w:t xml:space="preserve"> </w:t>
          </w:r>
          <w:r>
            <w:rPr>
              <w:rFonts w:cs="Arial"/>
              <w:sz w:val="14"/>
              <w:szCs w:val="14"/>
            </w:rPr>
            <w:t>of</w:t>
          </w:r>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7A7E2C">
            <w:rPr>
              <w:rFonts w:cs="Arial"/>
              <w:noProof/>
              <w:sz w:val="14"/>
              <w:szCs w:val="14"/>
            </w:rPr>
            <w:t>5</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EC7" w:rsidRDefault="00C03EC7">
      <w:r>
        <w:separator/>
      </w:r>
    </w:p>
  </w:footnote>
  <w:footnote w:type="continuationSeparator" w:id="0">
    <w:p w:rsidR="00C03EC7" w:rsidRDefault="00C03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C043AA">
          <w:pPr>
            <w:pStyle w:val="Kopfzeile"/>
            <w:widowControl w:val="0"/>
            <w:rPr>
              <w:rFonts w:cs="Arial"/>
              <w:szCs w:val="22"/>
            </w:rPr>
          </w:pPr>
          <w:r>
            <w:rPr>
              <w:rFonts w:cs="Arial"/>
              <w:noProof/>
              <w:sz w:val="16"/>
              <w:szCs w:val="16"/>
              <w:lang w:eastAsia="ja-JP"/>
            </w:rPr>
            <w:drawing>
              <wp:inline distT="0" distB="0" distL="0" distR="0" wp14:anchorId="0C6645F4" wp14:editId="4A9667EC">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ja-JP"/>
            </w:rPr>
            <w:drawing>
              <wp:inline distT="0" distB="0" distL="0" distR="0" wp14:anchorId="071DB11D" wp14:editId="192059FD">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9E40E7" w:rsidP="00942BC4">
          <w:pPr>
            <w:pStyle w:val="Kopfzeile"/>
            <w:widowControl w:val="0"/>
            <w:spacing w:line="200" w:lineRule="exact"/>
            <w:rPr>
              <w:sz w:val="18"/>
              <w:szCs w:val="18"/>
            </w:rPr>
          </w:pPr>
          <w:bookmarkStart w:id="7" w:name="HeaderPage2Date"/>
          <w:bookmarkEnd w:id="7"/>
          <w:r w:rsidRPr="009E40E7">
            <w:rPr>
              <w:sz w:val="18"/>
              <w:szCs w:val="18"/>
            </w:rPr>
            <w:t>August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ja-JP"/>
            </w:rPr>
            <w:drawing>
              <wp:inline distT="0" distB="0" distL="0" distR="0">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ja-JP"/>
            </w:rPr>
            <w:drawing>
              <wp:inline distT="0" distB="0" distL="0" distR="0">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1CE8"/>
    <w:rsid w:val="00022438"/>
    <w:rsid w:val="00024466"/>
    <w:rsid w:val="00040950"/>
    <w:rsid w:val="0005184F"/>
    <w:rsid w:val="00052337"/>
    <w:rsid w:val="00056F5E"/>
    <w:rsid w:val="00067291"/>
    <w:rsid w:val="000677F0"/>
    <w:rsid w:val="00073540"/>
    <w:rsid w:val="000800F8"/>
    <w:rsid w:val="000836F6"/>
    <w:rsid w:val="00083D37"/>
    <w:rsid w:val="00084342"/>
    <w:rsid w:val="0008586F"/>
    <w:rsid w:val="00086F23"/>
    <w:rsid w:val="00093AD7"/>
    <w:rsid w:val="00095530"/>
    <w:rsid w:val="00095B42"/>
    <w:rsid w:val="00096BD7"/>
    <w:rsid w:val="000975A9"/>
    <w:rsid w:val="00097A01"/>
    <w:rsid w:val="000A40F9"/>
    <w:rsid w:val="000A6757"/>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374E"/>
    <w:rsid w:val="00140842"/>
    <w:rsid w:val="00145834"/>
    <w:rsid w:val="00151336"/>
    <w:rsid w:val="00152DC3"/>
    <w:rsid w:val="00154AF2"/>
    <w:rsid w:val="0016025B"/>
    <w:rsid w:val="001608CE"/>
    <w:rsid w:val="00163364"/>
    <w:rsid w:val="00163BCD"/>
    <w:rsid w:val="001746AE"/>
    <w:rsid w:val="00176035"/>
    <w:rsid w:val="0018664B"/>
    <w:rsid w:val="00191240"/>
    <w:rsid w:val="001950EA"/>
    <w:rsid w:val="001A0E76"/>
    <w:rsid w:val="001A111A"/>
    <w:rsid w:val="001A4B05"/>
    <w:rsid w:val="001B20B4"/>
    <w:rsid w:val="001C47CF"/>
    <w:rsid w:val="001C79FB"/>
    <w:rsid w:val="001D4626"/>
    <w:rsid w:val="001E5653"/>
    <w:rsid w:val="001E75B5"/>
    <w:rsid w:val="001F1628"/>
    <w:rsid w:val="001F2299"/>
    <w:rsid w:val="001F2572"/>
    <w:rsid w:val="001F26CD"/>
    <w:rsid w:val="001F276F"/>
    <w:rsid w:val="00205A54"/>
    <w:rsid w:val="00207933"/>
    <w:rsid w:val="0021115B"/>
    <w:rsid w:val="002130F6"/>
    <w:rsid w:val="002146F4"/>
    <w:rsid w:val="002173C4"/>
    <w:rsid w:val="0021787F"/>
    <w:rsid w:val="002243E7"/>
    <w:rsid w:val="002256D9"/>
    <w:rsid w:val="0022604A"/>
    <w:rsid w:val="00230854"/>
    <w:rsid w:val="002318A2"/>
    <w:rsid w:val="002401CC"/>
    <w:rsid w:val="00240C1C"/>
    <w:rsid w:val="00250E98"/>
    <w:rsid w:val="00253ECB"/>
    <w:rsid w:val="00260D2A"/>
    <w:rsid w:val="00266472"/>
    <w:rsid w:val="00267DF3"/>
    <w:rsid w:val="002735A6"/>
    <w:rsid w:val="00274AC8"/>
    <w:rsid w:val="00297489"/>
    <w:rsid w:val="002A0AF8"/>
    <w:rsid w:val="002A286F"/>
    <w:rsid w:val="002A49E8"/>
    <w:rsid w:val="002A649D"/>
    <w:rsid w:val="002B17D0"/>
    <w:rsid w:val="002B7B74"/>
    <w:rsid w:val="002C4475"/>
    <w:rsid w:val="002C53FB"/>
    <w:rsid w:val="002C6F6E"/>
    <w:rsid w:val="002D60FE"/>
    <w:rsid w:val="002E36AB"/>
    <w:rsid w:val="002F0BE3"/>
    <w:rsid w:val="002F3679"/>
    <w:rsid w:val="002F5FCA"/>
    <w:rsid w:val="002F7BFA"/>
    <w:rsid w:val="00302F85"/>
    <w:rsid w:val="00317FA1"/>
    <w:rsid w:val="00325BA5"/>
    <w:rsid w:val="00341BFB"/>
    <w:rsid w:val="00352B95"/>
    <w:rsid w:val="003536D4"/>
    <w:rsid w:val="00356021"/>
    <w:rsid w:val="00362629"/>
    <w:rsid w:val="00363ADF"/>
    <w:rsid w:val="00380865"/>
    <w:rsid w:val="003877C1"/>
    <w:rsid w:val="00387BDB"/>
    <w:rsid w:val="003B6D8E"/>
    <w:rsid w:val="003B7C0E"/>
    <w:rsid w:val="003C2730"/>
    <w:rsid w:val="003C2B95"/>
    <w:rsid w:val="003C5309"/>
    <w:rsid w:val="003C53D6"/>
    <w:rsid w:val="003C647C"/>
    <w:rsid w:val="003E04D7"/>
    <w:rsid w:val="003E0633"/>
    <w:rsid w:val="003E12AA"/>
    <w:rsid w:val="003E431B"/>
    <w:rsid w:val="003E53EB"/>
    <w:rsid w:val="003E589B"/>
    <w:rsid w:val="003E60D3"/>
    <w:rsid w:val="003F2456"/>
    <w:rsid w:val="00400E4D"/>
    <w:rsid w:val="00407388"/>
    <w:rsid w:val="0041481E"/>
    <w:rsid w:val="00414927"/>
    <w:rsid w:val="00423AC4"/>
    <w:rsid w:val="004331C2"/>
    <w:rsid w:val="00433DD3"/>
    <w:rsid w:val="00445D6F"/>
    <w:rsid w:val="00450C9E"/>
    <w:rsid w:val="00452856"/>
    <w:rsid w:val="004627FF"/>
    <w:rsid w:val="00471C40"/>
    <w:rsid w:val="00472163"/>
    <w:rsid w:val="0047523A"/>
    <w:rsid w:val="00476D75"/>
    <w:rsid w:val="00477958"/>
    <w:rsid w:val="00482058"/>
    <w:rsid w:val="0048450D"/>
    <w:rsid w:val="00487260"/>
    <w:rsid w:val="004956A1"/>
    <w:rsid w:val="004A23CA"/>
    <w:rsid w:val="004A661D"/>
    <w:rsid w:val="004B24F2"/>
    <w:rsid w:val="004C454A"/>
    <w:rsid w:val="004D176A"/>
    <w:rsid w:val="004D5D1D"/>
    <w:rsid w:val="004D70CC"/>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76AF3"/>
    <w:rsid w:val="00580959"/>
    <w:rsid w:val="00581E0C"/>
    <w:rsid w:val="00584114"/>
    <w:rsid w:val="0059012D"/>
    <w:rsid w:val="005908EF"/>
    <w:rsid w:val="005913A5"/>
    <w:rsid w:val="00597DA1"/>
    <w:rsid w:val="005A71B6"/>
    <w:rsid w:val="005B4C73"/>
    <w:rsid w:val="005B799A"/>
    <w:rsid w:val="005D1390"/>
    <w:rsid w:val="005D373D"/>
    <w:rsid w:val="005F353A"/>
    <w:rsid w:val="005F3710"/>
    <w:rsid w:val="005F48A1"/>
    <w:rsid w:val="00600D43"/>
    <w:rsid w:val="00613BF2"/>
    <w:rsid w:val="00614866"/>
    <w:rsid w:val="006204BA"/>
    <w:rsid w:val="006210B9"/>
    <w:rsid w:val="006226E1"/>
    <w:rsid w:val="00631971"/>
    <w:rsid w:val="006340F8"/>
    <w:rsid w:val="00635843"/>
    <w:rsid w:val="00637A3F"/>
    <w:rsid w:val="00646548"/>
    <w:rsid w:val="00647CC8"/>
    <w:rsid w:val="00652410"/>
    <w:rsid w:val="00652F66"/>
    <w:rsid w:val="00672CCE"/>
    <w:rsid w:val="00676413"/>
    <w:rsid w:val="0068182C"/>
    <w:rsid w:val="006848B0"/>
    <w:rsid w:val="006854E5"/>
    <w:rsid w:val="006A0B9F"/>
    <w:rsid w:val="006A1A08"/>
    <w:rsid w:val="006A56DA"/>
    <w:rsid w:val="006B0FFE"/>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19FD"/>
    <w:rsid w:val="0072115C"/>
    <w:rsid w:val="00724CE3"/>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A7E2C"/>
    <w:rsid w:val="007B0E8F"/>
    <w:rsid w:val="007B55B5"/>
    <w:rsid w:val="007D380D"/>
    <w:rsid w:val="007D7265"/>
    <w:rsid w:val="007E0B61"/>
    <w:rsid w:val="007E1819"/>
    <w:rsid w:val="007E3593"/>
    <w:rsid w:val="007E7340"/>
    <w:rsid w:val="008014F5"/>
    <w:rsid w:val="00801A1C"/>
    <w:rsid w:val="00802D9D"/>
    <w:rsid w:val="00810217"/>
    <w:rsid w:val="0081238D"/>
    <w:rsid w:val="00815FC2"/>
    <w:rsid w:val="008179A4"/>
    <w:rsid w:val="00820308"/>
    <w:rsid w:val="008213C1"/>
    <w:rsid w:val="008215A6"/>
    <w:rsid w:val="00827842"/>
    <w:rsid w:val="00827E8D"/>
    <w:rsid w:val="00835DC8"/>
    <w:rsid w:val="0083636E"/>
    <w:rsid w:val="00842E3E"/>
    <w:rsid w:val="00844839"/>
    <w:rsid w:val="00845CD6"/>
    <w:rsid w:val="00854F2A"/>
    <w:rsid w:val="00855AD0"/>
    <w:rsid w:val="00862A5B"/>
    <w:rsid w:val="00867528"/>
    <w:rsid w:val="0086794F"/>
    <w:rsid w:val="00870F3A"/>
    <w:rsid w:val="00871000"/>
    <w:rsid w:val="0087717B"/>
    <w:rsid w:val="00881CE0"/>
    <w:rsid w:val="008914E5"/>
    <w:rsid w:val="00894094"/>
    <w:rsid w:val="00894AEC"/>
    <w:rsid w:val="008959F6"/>
    <w:rsid w:val="008B1D6D"/>
    <w:rsid w:val="008B4C8C"/>
    <w:rsid w:val="008B7140"/>
    <w:rsid w:val="008C232B"/>
    <w:rsid w:val="008C6C1F"/>
    <w:rsid w:val="008C7206"/>
    <w:rsid w:val="008D5DE5"/>
    <w:rsid w:val="008F1230"/>
    <w:rsid w:val="008F3B8E"/>
    <w:rsid w:val="008F3DAB"/>
    <w:rsid w:val="008F4963"/>
    <w:rsid w:val="008F7B77"/>
    <w:rsid w:val="008F7B91"/>
    <w:rsid w:val="00903160"/>
    <w:rsid w:val="0091485A"/>
    <w:rsid w:val="009161BA"/>
    <w:rsid w:val="009161C8"/>
    <w:rsid w:val="00924D4A"/>
    <w:rsid w:val="00933BB4"/>
    <w:rsid w:val="00941023"/>
    <w:rsid w:val="00941F2F"/>
    <w:rsid w:val="00942802"/>
    <w:rsid w:val="00942BC4"/>
    <w:rsid w:val="00943BA6"/>
    <w:rsid w:val="0094479B"/>
    <w:rsid w:val="00944AE9"/>
    <w:rsid w:val="00953BA6"/>
    <w:rsid w:val="00956BEA"/>
    <w:rsid w:val="00956F8D"/>
    <w:rsid w:val="00962891"/>
    <w:rsid w:val="0096354A"/>
    <w:rsid w:val="00971455"/>
    <w:rsid w:val="00972FC8"/>
    <w:rsid w:val="00975072"/>
    <w:rsid w:val="009838F4"/>
    <w:rsid w:val="00984ACD"/>
    <w:rsid w:val="0098574F"/>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0E7"/>
    <w:rsid w:val="009E4A5C"/>
    <w:rsid w:val="009E5B0F"/>
    <w:rsid w:val="009F1667"/>
    <w:rsid w:val="009F2317"/>
    <w:rsid w:val="009F4214"/>
    <w:rsid w:val="00A00CE6"/>
    <w:rsid w:val="00A04833"/>
    <w:rsid w:val="00A04F9F"/>
    <w:rsid w:val="00A062F2"/>
    <w:rsid w:val="00A07811"/>
    <w:rsid w:val="00A1230F"/>
    <w:rsid w:val="00A22CBB"/>
    <w:rsid w:val="00A23153"/>
    <w:rsid w:val="00A26648"/>
    <w:rsid w:val="00A30964"/>
    <w:rsid w:val="00A41D4D"/>
    <w:rsid w:val="00A51941"/>
    <w:rsid w:val="00A52AA1"/>
    <w:rsid w:val="00A552BE"/>
    <w:rsid w:val="00A56FFF"/>
    <w:rsid w:val="00A57FAA"/>
    <w:rsid w:val="00A81095"/>
    <w:rsid w:val="00A8452F"/>
    <w:rsid w:val="00A84CA4"/>
    <w:rsid w:val="00AA6C7C"/>
    <w:rsid w:val="00AB7963"/>
    <w:rsid w:val="00AC4376"/>
    <w:rsid w:val="00AC53C5"/>
    <w:rsid w:val="00AC7F56"/>
    <w:rsid w:val="00AD01B5"/>
    <w:rsid w:val="00AE01DB"/>
    <w:rsid w:val="00AE0E4A"/>
    <w:rsid w:val="00AE2700"/>
    <w:rsid w:val="00AE52DD"/>
    <w:rsid w:val="00AF56C2"/>
    <w:rsid w:val="00AF6FD7"/>
    <w:rsid w:val="00AF7CE2"/>
    <w:rsid w:val="00AF7D03"/>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433"/>
    <w:rsid w:val="00B566FC"/>
    <w:rsid w:val="00B6041E"/>
    <w:rsid w:val="00B65445"/>
    <w:rsid w:val="00B676D0"/>
    <w:rsid w:val="00B7267F"/>
    <w:rsid w:val="00B73138"/>
    <w:rsid w:val="00B77B90"/>
    <w:rsid w:val="00B77EEC"/>
    <w:rsid w:val="00B9189F"/>
    <w:rsid w:val="00B94A75"/>
    <w:rsid w:val="00BA498E"/>
    <w:rsid w:val="00BA61BC"/>
    <w:rsid w:val="00BB5534"/>
    <w:rsid w:val="00BB64B1"/>
    <w:rsid w:val="00BB73C1"/>
    <w:rsid w:val="00BC482D"/>
    <w:rsid w:val="00BC6E17"/>
    <w:rsid w:val="00BD2DDA"/>
    <w:rsid w:val="00BE14C9"/>
    <w:rsid w:val="00BF0FAB"/>
    <w:rsid w:val="00BF14B0"/>
    <w:rsid w:val="00BF22F7"/>
    <w:rsid w:val="00BF26D6"/>
    <w:rsid w:val="00BF270C"/>
    <w:rsid w:val="00BF54B4"/>
    <w:rsid w:val="00BF5F69"/>
    <w:rsid w:val="00C01381"/>
    <w:rsid w:val="00C03CC6"/>
    <w:rsid w:val="00C03EC7"/>
    <w:rsid w:val="00C043AA"/>
    <w:rsid w:val="00C078A7"/>
    <w:rsid w:val="00C11482"/>
    <w:rsid w:val="00C15ED4"/>
    <w:rsid w:val="00C2411D"/>
    <w:rsid w:val="00C24302"/>
    <w:rsid w:val="00C24F35"/>
    <w:rsid w:val="00C301A7"/>
    <w:rsid w:val="00C30989"/>
    <w:rsid w:val="00C31C77"/>
    <w:rsid w:val="00C3213D"/>
    <w:rsid w:val="00C36A43"/>
    <w:rsid w:val="00C52747"/>
    <w:rsid w:val="00C53E61"/>
    <w:rsid w:val="00C6327D"/>
    <w:rsid w:val="00C658BB"/>
    <w:rsid w:val="00C72824"/>
    <w:rsid w:val="00C72BD0"/>
    <w:rsid w:val="00C73C14"/>
    <w:rsid w:val="00C77B39"/>
    <w:rsid w:val="00C8116E"/>
    <w:rsid w:val="00C827B0"/>
    <w:rsid w:val="00C8668C"/>
    <w:rsid w:val="00C9257F"/>
    <w:rsid w:val="00C925E0"/>
    <w:rsid w:val="00C95F69"/>
    <w:rsid w:val="00CA12A6"/>
    <w:rsid w:val="00CA1CE7"/>
    <w:rsid w:val="00CA2492"/>
    <w:rsid w:val="00CB4192"/>
    <w:rsid w:val="00CC1F38"/>
    <w:rsid w:val="00CD33CE"/>
    <w:rsid w:val="00CD74FF"/>
    <w:rsid w:val="00CE0623"/>
    <w:rsid w:val="00CE0FBE"/>
    <w:rsid w:val="00CE3B08"/>
    <w:rsid w:val="00CF125C"/>
    <w:rsid w:val="00CF43F6"/>
    <w:rsid w:val="00D03F1C"/>
    <w:rsid w:val="00D04EA2"/>
    <w:rsid w:val="00D1297E"/>
    <w:rsid w:val="00D16EDC"/>
    <w:rsid w:val="00D207FA"/>
    <w:rsid w:val="00D30183"/>
    <w:rsid w:val="00D31533"/>
    <w:rsid w:val="00D316EB"/>
    <w:rsid w:val="00D336FF"/>
    <w:rsid w:val="00D44D33"/>
    <w:rsid w:val="00D45A62"/>
    <w:rsid w:val="00D45F4F"/>
    <w:rsid w:val="00D50C28"/>
    <w:rsid w:val="00D65EA2"/>
    <w:rsid w:val="00D75911"/>
    <w:rsid w:val="00D76D0C"/>
    <w:rsid w:val="00D80D09"/>
    <w:rsid w:val="00D82377"/>
    <w:rsid w:val="00D913A9"/>
    <w:rsid w:val="00D920E0"/>
    <w:rsid w:val="00DA4CC5"/>
    <w:rsid w:val="00DA5718"/>
    <w:rsid w:val="00DB18DF"/>
    <w:rsid w:val="00DB35CF"/>
    <w:rsid w:val="00DB63F7"/>
    <w:rsid w:val="00DC0FFD"/>
    <w:rsid w:val="00DC7177"/>
    <w:rsid w:val="00DD6B99"/>
    <w:rsid w:val="00DE1353"/>
    <w:rsid w:val="00E00274"/>
    <w:rsid w:val="00E03D80"/>
    <w:rsid w:val="00E12672"/>
    <w:rsid w:val="00E16C19"/>
    <w:rsid w:val="00E17602"/>
    <w:rsid w:val="00E20874"/>
    <w:rsid w:val="00E211B7"/>
    <w:rsid w:val="00E25067"/>
    <w:rsid w:val="00E256A1"/>
    <w:rsid w:val="00E40A88"/>
    <w:rsid w:val="00E455FB"/>
    <w:rsid w:val="00E46ABE"/>
    <w:rsid w:val="00E476D2"/>
    <w:rsid w:val="00E4778C"/>
    <w:rsid w:val="00E53317"/>
    <w:rsid w:val="00E57861"/>
    <w:rsid w:val="00E6383E"/>
    <w:rsid w:val="00E63CD1"/>
    <w:rsid w:val="00E6448B"/>
    <w:rsid w:val="00E71F87"/>
    <w:rsid w:val="00E748F7"/>
    <w:rsid w:val="00E77E58"/>
    <w:rsid w:val="00E815FF"/>
    <w:rsid w:val="00E914AB"/>
    <w:rsid w:val="00E9158F"/>
    <w:rsid w:val="00E9648D"/>
    <w:rsid w:val="00EB060F"/>
    <w:rsid w:val="00EB510C"/>
    <w:rsid w:val="00EB5F5C"/>
    <w:rsid w:val="00EC0B88"/>
    <w:rsid w:val="00EC1B38"/>
    <w:rsid w:val="00ED03D9"/>
    <w:rsid w:val="00ED1F18"/>
    <w:rsid w:val="00ED3F2B"/>
    <w:rsid w:val="00EE21C3"/>
    <w:rsid w:val="00EE26BA"/>
    <w:rsid w:val="00EE4B0C"/>
    <w:rsid w:val="00EE622B"/>
    <w:rsid w:val="00EF327D"/>
    <w:rsid w:val="00EF3AD8"/>
    <w:rsid w:val="00EF6181"/>
    <w:rsid w:val="00F02BB9"/>
    <w:rsid w:val="00F21C87"/>
    <w:rsid w:val="00F41BC5"/>
    <w:rsid w:val="00F43ABD"/>
    <w:rsid w:val="00F5085D"/>
    <w:rsid w:val="00F54FC0"/>
    <w:rsid w:val="00F61DC6"/>
    <w:rsid w:val="00F63D65"/>
    <w:rsid w:val="00F673D7"/>
    <w:rsid w:val="00F92F9B"/>
    <w:rsid w:val="00F94022"/>
    <w:rsid w:val="00F9548F"/>
    <w:rsid w:val="00FA26E1"/>
    <w:rsid w:val="00FA28E9"/>
    <w:rsid w:val="00FA2DE4"/>
    <w:rsid w:val="00FA4B39"/>
    <w:rsid w:val="00FB15DD"/>
    <w:rsid w:val="00FC7354"/>
    <w:rsid w:val="00FD29C0"/>
    <w:rsid w:val="00FD5D47"/>
    <w:rsid w:val="00FD7823"/>
    <w:rsid w:val="00FE2263"/>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4006">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8333-324B-4CE7-8A0C-507F4E9C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8293</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9660</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Bettina König</cp:lastModifiedBy>
  <cp:revision>4</cp:revision>
  <cp:lastPrinted>2015-08-11T14:09:00Z</cp:lastPrinted>
  <dcterms:created xsi:type="dcterms:W3CDTF">2015-08-18T06:53:00Z</dcterms:created>
  <dcterms:modified xsi:type="dcterms:W3CDTF">2015-08-19T13:58:00Z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